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6E0089CC" w:rsidR="00ED5338" w:rsidRDefault="00451A8C" w:rsidP="00451A8C">
      <w:pPr>
        <w:jc w:val="center"/>
      </w:pPr>
      <w:r>
        <w:rPr>
          <w:noProof/>
        </w:rPr>
        <w:drawing>
          <wp:inline distT="0" distB="0" distL="0" distR="0" wp14:anchorId="7D81C20C" wp14:editId="7D33990A">
            <wp:extent cx="3257133" cy="914400"/>
            <wp:effectExtent l="0" t="0" r="635" b="0"/>
            <wp:docPr id="74675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58000"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581CB2E" w14:textId="6E62B2C1" w:rsidR="00ED5338" w:rsidRDefault="00ED5338" w:rsidP="00ED5338"/>
    <w:p w14:paraId="0F5C8FC3" w14:textId="77777777" w:rsidR="00ED5338" w:rsidRDefault="00ED5338" w:rsidP="00ED5338"/>
    <w:p w14:paraId="6D03DC9E" w14:textId="77777777" w:rsidR="00ED5338" w:rsidRDefault="00ED5338" w:rsidP="00ED5338"/>
    <w:p w14:paraId="5C7D4FAD"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50C973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35B2C56"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7675BE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0C24F6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48337CC1" w14:textId="45FF69AC"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72BA2">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POWER</w:t>
      </w:r>
      <w:r w:rsidR="00C56F4D">
        <w:rPr>
          <w:rFonts w:ascii="Avenir LT Std 55 Roman" w:hAnsi="Avenir LT Std 55 Roman" w:cs="Avenir LT Std 55 Roman"/>
          <w:color w:val="51362A"/>
          <w:spacing w:val="10"/>
          <w:sz w:val="48"/>
          <w:szCs w:val="48"/>
        </w:rPr>
        <w:t xml:space="preserve">PLAY </w:t>
      </w:r>
      <w:r w:rsidR="002F4595">
        <w:rPr>
          <w:rFonts w:ascii="Avenir LT Std 55 Roman" w:hAnsi="Avenir LT Std 55 Roman" w:cs="Avenir LT Std 55 Roman"/>
          <w:color w:val="51362A"/>
          <w:spacing w:val="10"/>
          <w:sz w:val="48"/>
          <w:szCs w:val="48"/>
        </w:rPr>
        <w:t>PANEL</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0D73BC">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676B6BC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A719DAB" w14:textId="77777777" w:rsidR="00451A8C" w:rsidRDefault="00451A8C" w:rsidP="004C1AD3">
      <w:pPr>
        <w:rPr>
          <w:rFonts w:ascii="Arial" w:hAnsi="Arial" w:cs="Arial"/>
          <w:b/>
          <w:sz w:val="21"/>
          <w:szCs w:val="21"/>
        </w:rPr>
      </w:pPr>
    </w:p>
    <w:p w14:paraId="7FCDD309" w14:textId="25B34BD9" w:rsidR="004C1AD3" w:rsidRPr="004C1AD3" w:rsidRDefault="004C1AD3" w:rsidP="004C1AD3">
      <w:pPr>
        <w:rPr>
          <w:rFonts w:ascii="Arial" w:hAnsi="Arial" w:cs="Arial"/>
          <w:b/>
          <w:sz w:val="21"/>
          <w:szCs w:val="21"/>
        </w:rPr>
      </w:pPr>
      <w:r w:rsidRPr="004C1AD3">
        <w:rPr>
          <w:rFonts w:ascii="Arial" w:hAnsi="Arial" w:cs="Arial"/>
          <w:b/>
          <w:sz w:val="21"/>
          <w:szCs w:val="21"/>
        </w:rPr>
        <w:lastRenderedPageBreak/>
        <w:t>SECTION 09642-Wood Gymnasium Flooring</w:t>
      </w:r>
    </w:p>
    <w:p w14:paraId="1625F29D"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072D3235" w:rsidR="004C1AD3" w:rsidRPr="004C1AD3" w:rsidRDefault="009F4D16" w:rsidP="004C1AD3">
      <w:pPr>
        <w:pStyle w:val="ListParagraph"/>
        <w:spacing w:after="0"/>
        <w:ind w:left="1440"/>
        <w:rPr>
          <w:rFonts w:ascii="Arial" w:hAnsi="Arial" w:cs="Arial"/>
          <w:sz w:val="21"/>
          <w:szCs w:val="21"/>
        </w:rPr>
      </w:pPr>
      <w:r>
        <w:rPr>
          <w:rFonts w:ascii="Arial" w:hAnsi="Arial" w:cs="Arial"/>
          <w:sz w:val="21"/>
          <w:szCs w:val="21"/>
        </w:rPr>
        <w:t>1-3/4”</w:t>
      </w:r>
      <w:r w:rsidR="004C1AD3" w:rsidRPr="004C1AD3">
        <w:rPr>
          <w:rFonts w:ascii="Arial" w:hAnsi="Arial" w:cs="Arial"/>
          <w:sz w:val="21"/>
          <w:szCs w:val="21"/>
        </w:rPr>
        <w:t xml:space="preserve"> (</w:t>
      </w:r>
      <w:r>
        <w:rPr>
          <w:rFonts w:ascii="Arial" w:hAnsi="Arial" w:cs="Arial"/>
          <w:sz w:val="21"/>
          <w:szCs w:val="21"/>
        </w:rPr>
        <w:t>44</w:t>
      </w:r>
      <w:r w:rsidR="004C1AD3" w:rsidRPr="004C1AD3">
        <w:rPr>
          <w:rFonts w:ascii="Arial" w:hAnsi="Arial" w:cs="Arial"/>
          <w:sz w:val="21"/>
          <w:szCs w:val="21"/>
        </w:rPr>
        <w:t xml:space="preserve">mm) for 25/32” (20mm) flooring </w:t>
      </w:r>
    </w:p>
    <w:p w14:paraId="3A8917DE" w14:textId="77777777"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43486C00"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Compressive Strength</w:t>
      </w:r>
      <w:proofErr w:type="gramStart"/>
      <w:r w:rsidRPr="004C1AD3">
        <w:rPr>
          <w:rFonts w:ascii="Arial" w:eastAsiaTheme="minorHAnsi" w:hAnsi="Arial" w:cs="Arial"/>
          <w:color w:val="000000"/>
          <w:sz w:val="21"/>
          <w:szCs w:val="21"/>
        </w:rPr>
        <w:t xml:space="preserve">:  </w:t>
      </w:r>
      <w:r w:rsidRPr="004C1AD3">
        <w:rPr>
          <w:rFonts w:ascii="Arial" w:eastAsiaTheme="minorHAnsi" w:hAnsi="Arial" w:cs="Arial"/>
          <w:sz w:val="21"/>
          <w:szCs w:val="21"/>
        </w:rPr>
        <w:t>Concrete</w:t>
      </w:r>
      <w:proofErr w:type="gramEnd"/>
      <w:r w:rsidRPr="004C1AD3">
        <w:rPr>
          <w:rFonts w:ascii="Arial" w:eastAsiaTheme="minorHAnsi" w:hAnsi="Arial" w:cs="Arial"/>
          <w:sz w:val="21"/>
          <w:szCs w:val="21"/>
        </w:rPr>
        <w:t xml:space="preserve"> shall be a minimum of 3,000 psi (21 MPa) and a maximum of 4000 psi (28MPa) compressive strength after 28 days. Concrete shall be free of washed river gravel, pea gravel, </w:t>
      </w:r>
      <w:r w:rsidR="00A27BC6" w:rsidRPr="004C1AD3">
        <w:rPr>
          <w:rFonts w:ascii="Arial" w:eastAsiaTheme="minorHAnsi" w:hAnsi="Arial" w:cs="Arial"/>
          <w:sz w:val="21"/>
          <w:szCs w:val="21"/>
        </w:rPr>
        <w:t>flint,</w:t>
      </w:r>
      <w:r w:rsidRPr="004C1AD3">
        <w:rPr>
          <w:rFonts w:ascii="Arial" w:eastAsiaTheme="minorHAnsi" w:hAnsi="Arial" w:cs="Arial"/>
          <w:sz w:val="21"/>
          <w:szCs w:val="21"/>
        </w:rPr>
        <w:t xml:space="preserve"> or hardener additives.  No lightweight concrete.</w:t>
      </w:r>
    </w:p>
    <w:p w14:paraId="08307C03" w14:textId="77777777" w:rsidR="002F660A" w:rsidRDefault="002F660A" w:rsidP="002F660A">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188E292D" w14:textId="6A913A8B" w:rsidR="002F660A" w:rsidRPr="004C1AD3" w:rsidRDefault="00FD2D3F" w:rsidP="002F660A">
      <w:pPr>
        <w:spacing w:after="0"/>
        <w:ind w:left="1440" w:hanging="360"/>
        <w:contextualSpacing/>
        <w:rPr>
          <w:rFonts w:ascii="Arial" w:eastAsiaTheme="minorHAnsi" w:hAnsi="Arial" w:cs="Arial"/>
          <w:sz w:val="21"/>
          <w:szCs w:val="21"/>
        </w:rPr>
      </w:pPr>
      <w:r>
        <w:rPr>
          <w:rFonts w:ascii="Arial" w:hAnsi="Arial" w:cs="Arial"/>
          <w:sz w:val="21"/>
          <w:szCs w:val="21"/>
        </w:rPr>
        <w:t>f</w:t>
      </w:r>
      <w:r w:rsidR="002F660A">
        <w:rPr>
          <w:rFonts w:ascii="Arial" w:hAnsi="Arial" w:cs="Arial"/>
          <w:sz w:val="21"/>
          <w:szCs w:val="21"/>
        </w:rPr>
        <w:t>.</w:t>
      </w:r>
      <w:r w:rsidR="002F660A">
        <w:rPr>
          <w:rFonts w:ascii="Arial" w:hAnsi="Arial" w:cs="Arial"/>
          <w:sz w:val="21"/>
          <w:szCs w:val="21"/>
        </w:rPr>
        <w:tab/>
        <w:t xml:space="preserve">The standard concrete surface vapor retarder, or heavier-duty surface vapor </w:t>
      </w:r>
      <w:proofErr w:type="gramStart"/>
      <w:r w:rsidR="002F660A">
        <w:rPr>
          <w:rFonts w:ascii="Arial" w:hAnsi="Arial" w:cs="Arial"/>
          <w:sz w:val="21"/>
          <w:szCs w:val="21"/>
        </w:rPr>
        <w:t>retarder  only</w:t>
      </w:r>
      <w:proofErr w:type="gramEnd"/>
      <w:r w:rsidR="002F660A">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8C546C">
        <w:rPr>
          <w:rFonts w:ascii="Arial" w:hAnsi="Arial" w:cs="Arial"/>
          <w:sz w:val="21"/>
          <w:szCs w:val="21"/>
        </w:rPr>
        <w:t>Aacer Sports Floors and</w:t>
      </w:r>
      <w:r w:rsidR="002F660A">
        <w:rPr>
          <w:rFonts w:ascii="Arial" w:hAnsi="Arial" w:cs="Arial"/>
          <w:sz w:val="21"/>
          <w:szCs w:val="21"/>
        </w:rPr>
        <w:t xml:space="preserve"> the flooring contractor accept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3E43BF7E"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49A0994" w:rsidR="004C1AD3" w:rsidRDefault="004C1AD3" w:rsidP="004C1AD3">
      <w:pPr>
        <w:spacing w:after="0"/>
        <w:contextualSpacing/>
        <w:rPr>
          <w:rFonts w:ascii="Arial" w:hAnsi="Arial" w:cs="Arial"/>
          <w:b/>
          <w:sz w:val="21"/>
          <w:szCs w:val="21"/>
        </w:rPr>
      </w:pPr>
    </w:p>
    <w:p w14:paraId="2015F251" w14:textId="77777777" w:rsidR="00E27E57" w:rsidRPr="00D61A23" w:rsidRDefault="00E27E57" w:rsidP="00E27E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04FDD643" w14:textId="77777777" w:rsidR="00E27E57" w:rsidRPr="00D61A23" w:rsidRDefault="00E27E57" w:rsidP="00E27E57">
      <w:pPr>
        <w:pStyle w:val="ListParagraph"/>
        <w:numPr>
          <w:ilvl w:val="0"/>
          <w:numId w:val="4"/>
        </w:numPr>
        <w:spacing w:after="0"/>
        <w:contextualSpacing/>
        <w:rPr>
          <w:rFonts w:ascii="Arial" w:hAnsi="Arial" w:cs="Arial"/>
          <w:b/>
          <w:sz w:val="21"/>
          <w:szCs w:val="21"/>
        </w:rPr>
      </w:pPr>
      <w:bookmarkStart w:id="0" w:name="_Hlk40943529"/>
      <w:r w:rsidRPr="00D61A23">
        <w:rPr>
          <w:rFonts w:ascii="Arial" w:hAnsi="Arial" w:cs="Arial"/>
          <w:b/>
          <w:sz w:val="21"/>
          <w:szCs w:val="21"/>
        </w:rPr>
        <w:t>FSC –</w:t>
      </w:r>
      <w:r w:rsidRPr="00D61A23">
        <w:rPr>
          <w:rFonts w:ascii="Arial" w:hAnsi="Arial" w:cs="Arial"/>
          <w:sz w:val="21"/>
          <w:szCs w:val="21"/>
        </w:rPr>
        <w:t xml:space="preserve"> Forest Stewardship Council™</w:t>
      </w:r>
    </w:p>
    <w:bookmarkEnd w:id="0"/>
    <w:p w14:paraId="546E6A0D" w14:textId="41B7C099" w:rsidR="00E27E57" w:rsidRPr="00E27E57" w:rsidRDefault="00E27E57" w:rsidP="00E27E57">
      <w:pPr>
        <w:pStyle w:val="ListParagraph"/>
        <w:numPr>
          <w:ilvl w:val="0"/>
          <w:numId w:val="4"/>
        </w:numPr>
        <w:spacing w:after="0"/>
        <w:contextualSpacing/>
        <w:rPr>
          <w:rFonts w:ascii="Arial" w:hAnsi="Arial" w:cs="Arial"/>
          <w:b/>
          <w:sz w:val="21"/>
          <w:szCs w:val="21"/>
        </w:rPr>
      </w:pPr>
      <w:r w:rsidRPr="00E27E57">
        <w:rPr>
          <w:rFonts w:ascii="Arial" w:hAnsi="Arial" w:cs="Arial"/>
          <w:b/>
          <w:sz w:val="21"/>
          <w:szCs w:val="21"/>
        </w:rPr>
        <w:t>MFMA –</w:t>
      </w:r>
      <w:r w:rsidRPr="00E27E57">
        <w:rPr>
          <w:rFonts w:ascii="Arial" w:hAnsi="Arial" w:cs="Arial"/>
          <w:sz w:val="21"/>
          <w:szCs w:val="21"/>
        </w:rPr>
        <w:t xml:space="preserve"> Maple Flooring Manufacturers Association</w:t>
      </w:r>
    </w:p>
    <w:p w14:paraId="07BAB09C" w14:textId="77777777" w:rsidR="00E27E57" w:rsidRPr="004C1AD3" w:rsidRDefault="00E27E57" w:rsidP="004C1AD3">
      <w:pPr>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08A79266" w14:textId="0AF2202B" w:rsidR="008029E3" w:rsidRPr="00EB4F5E" w:rsidRDefault="004C1AD3" w:rsidP="008029E3">
      <w:pPr>
        <w:pStyle w:val="ListParagraph"/>
        <w:numPr>
          <w:ilvl w:val="0"/>
          <w:numId w:val="6"/>
        </w:numPr>
        <w:spacing w:after="0"/>
        <w:contextualSpacing/>
        <w:rPr>
          <w:rFonts w:ascii="Arial" w:hAnsi="Arial" w:cs="Arial"/>
          <w:sz w:val="21"/>
          <w:szCs w:val="21"/>
        </w:rPr>
      </w:pPr>
      <w:proofErr w:type="gramStart"/>
      <w:r w:rsidRPr="00EB4F5E">
        <w:rPr>
          <w:rFonts w:ascii="Arial" w:hAnsi="Arial" w:cs="Arial"/>
          <w:sz w:val="21"/>
          <w:szCs w:val="21"/>
        </w:rPr>
        <w:t>Manufacturer</w:t>
      </w:r>
      <w:proofErr w:type="gramEnd"/>
      <w:r w:rsidRPr="00EB4F5E">
        <w:rPr>
          <w:rFonts w:ascii="Arial" w:hAnsi="Arial" w:cs="Arial"/>
          <w:sz w:val="21"/>
          <w:szCs w:val="21"/>
        </w:rPr>
        <w:t xml:space="preserve"> of resilient flooring shall be a firm specializing in manufacturing products specified in this section.</w:t>
      </w:r>
    </w:p>
    <w:p w14:paraId="030FF851" w14:textId="556EEB73" w:rsidR="00EB4F5E" w:rsidRPr="00272BA2" w:rsidRDefault="004C1AD3" w:rsidP="00EB4F5E">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Basis of design shall be “</w:t>
      </w:r>
      <w:proofErr w:type="spellStart"/>
      <w:r w:rsidRPr="004C1AD3">
        <w:rPr>
          <w:rFonts w:ascii="Arial" w:hAnsi="Arial" w:cs="Arial"/>
          <w:sz w:val="21"/>
          <w:szCs w:val="21"/>
        </w:rPr>
        <w:t>PowerPlay</w:t>
      </w:r>
      <w:proofErr w:type="spellEnd"/>
      <w:r w:rsidR="009F4D16">
        <w:rPr>
          <w:rFonts w:ascii="Arial" w:hAnsi="Arial" w:cs="Arial"/>
          <w:sz w:val="21"/>
          <w:szCs w:val="21"/>
        </w:rPr>
        <w:t xml:space="preserve"> Panel</w:t>
      </w:r>
      <w:r w:rsidRPr="004C1AD3">
        <w:rPr>
          <w:rFonts w:ascii="Arial" w:hAnsi="Arial" w:cs="Arial"/>
          <w:sz w:val="21"/>
          <w:szCs w:val="21"/>
        </w:rPr>
        <w:t xml:space="preserve">” sports floor system as provided by </w:t>
      </w:r>
      <w:r w:rsidR="009548C6">
        <w:rPr>
          <w:rFonts w:ascii="Arial" w:hAnsi="Arial" w:cs="Arial"/>
          <w:b/>
          <w:sz w:val="21"/>
          <w:szCs w:val="21"/>
        </w:rPr>
        <w:t>Aacer Sports Flooring</w:t>
      </w:r>
      <w:r w:rsidRPr="004C1AD3">
        <w:rPr>
          <w:rFonts w:ascii="Arial" w:hAnsi="Arial" w:cs="Arial"/>
          <w:b/>
          <w:sz w:val="21"/>
          <w:szCs w:val="21"/>
        </w:rPr>
        <w:t>.</w:t>
      </w:r>
      <w:r w:rsidRPr="004C1AD3">
        <w:rPr>
          <w:rFonts w:ascii="Arial" w:hAnsi="Arial" w:cs="Arial"/>
          <w:sz w:val="21"/>
          <w:szCs w:val="21"/>
        </w:rPr>
        <w:t xml:space="preserve">  </w:t>
      </w:r>
      <w:r w:rsidRPr="004C1AD3">
        <w:rPr>
          <w:rFonts w:ascii="Arial" w:hAnsi="Arial" w:cs="Arial"/>
          <w:b/>
          <w:sz w:val="21"/>
          <w:szCs w:val="21"/>
        </w:rPr>
        <w:t xml:space="preserve">(877) 582-1181, </w:t>
      </w:r>
      <w:hyperlink r:id="rId8" w:history="1">
        <w:r w:rsidR="00EB4F5E" w:rsidRPr="007D626A">
          <w:rPr>
            <w:rStyle w:val="Hyperlink"/>
            <w:rFonts w:ascii="Arial" w:hAnsi="Arial" w:cs="Arial"/>
            <w:b/>
            <w:sz w:val="21"/>
            <w:szCs w:val="21"/>
          </w:rPr>
          <w:t>www.Aacerflooring.com</w:t>
        </w:r>
      </w:hyperlink>
      <w:r w:rsidRPr="004C1AD3">
        <w:rPr>
          <w:rFonts w:ascii="Arial" w:hAnsi="Arial" w:cs="Arial"/>
          <w:b/>
          <w:sz w:val="21"/>
          <w:szCs w:val="21"/>
        </w:rPr>
        <w:t>.</w:t>
      </w: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 xml:space="preserve">Materials other than those listed must be approved 10 days prior </w:t>
      </w:r>
      <w:proofErr w:type="gramStart"/>
      <w:r w:rsidRPr="004C1AD3">
        <w:rPr>
          <w:rFonts w:ascii="Arial" w:hAnsi="Arial" w:cs="Arial"/>
          <w:sz w:val="21"/>
          <w:szCs w:val="21"/>
        </w:rPr>
        <w:t>by written</w:t>
      </w:r>
      <w:proofErr w:type="gramEnd"/>
      <w:r w:rsidRPr="004C1AD3">
        <w:rPr>
          <w:rFonts w:ascii="Arial" w:hAnsi="Arial" w:cs="Arial"/>
          <w:sz w:val="21"/>
          <w:szCs w:val="21"/>
        </w:rPr>
        <w:t xml:space="preserve">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lastRenderedPageBreak/>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3C94173B"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9548C6">
        <w:rPr>
          <w:rFonts w:ascii="Arial" w:hAnsi="Arial" w:cs="Arial"/>
          <w:sz w:val="21"/>
          <w:szCs w:val="21"/>
        </w:rPr>
        <w:t>Aacer Sports Flooring</w:t>
      </w:r>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proofErr w:type="gramStart"/>
      <w:r w:rsidRPr="004C1AD3">
        <w:rPr>
          <w:rFonts w:ascii="Arial" w:hAnsi="Arial" w:cs="Arial"/>
          <w:sz w:val="21"/>
          <w:szCs w:val="21"/>
        </w:rPr>
        <w:t>Installer</w:t>
      </w:r>
      <w:proofErr w:type="gramEnd"/>
      <w:r w:rsidRPr="004C1AD3">
        <w:rPr>
          <w:rFonts w:ascii="Arial" w:hAnsi="Arial" w:cs="Arial"/>
          <w:sz w:val="21"/>
          <w:szCs w:val="21"/>
        </w:rPr>
        <w:t xml:space="preserve"> shall be liable for all matters related to installation for a period of one year after the floor has been substantially installed and completed. </w:t>
      </w:r>
    </w:p>
    <w:p w14:paraId="7CCEB351" w14:textId="7184F777"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Installer must have Aacer installation accreditation.</w:t>
      </w:r>
    </w:p>
    <w:p w14:paraId="20C21C8B" w14:textId="77777777" w:rsidR="004C1AD3" w:rsidRP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w:t>
      </w:r>
      <w:proofErr w:type="gramStart"/>
      <w:r w:rsidRPr="004C1AD3">
        <w:rPr>
          <w:rFonts w:ascii="Arial" w:hAnsi="Arial" w:cs="Arial"/>
          <w:sz w:val="21"/>
          <w:szCs w:val="21"/>
        </w:rPr>
        <w:t>accreditation.(</w:t>
      </w:r>
      <w:proofErr w:type="gramEnd"/>
      <w:r w:rsidRPr="004C1AD3">
        <w:rPr>
          <w:rFonts w:ascii="Arial" w:hAnsi="Arial" w:cs="Arial"/>
          <w:sz w:val="21"/>
          <w:szCs w:val="21"/>
        </w:rPr>
        <w:t>Specify or Delete)</w:t>
      </w:r>
    </w:p>
    <w:p w14:paraId="60693FE4" w14:textId="77777777" w:rsidR="00C061F3" w:rsidRPr="004D2AB0" w:rsidRDefault="00C061F3" w:rsidP="00C061F3">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40C502DE" w14:textId="1D7372F0" w:rsidR="00C061F3" w:rsidRDefault="00C061F3" w:rsidP="00C061F3">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sidR="00001B18">
        <w:rPr>
          <w:rFonts w:ascii="Arial" w:hAnsi="Arial" w:cs="Arial"/>
          <w:sz w:val="21"/>
          <w:szCs w:val="21"/>
        </w:rPr>
        <w:t xml:space="preserve"> </w:t>
      </w:r>
      <w:r>
        <w:rPr>
          <w:rFonts w:ascii="Arial" w:hAnsi="Arial" w:cs="Arial"/>
          <w:sz w:val="21"/>
          <w:szCs w:val="21"/>
        </w:rPr>
        <w:t xml:space="preserve">when assembled with standard flooring and subfloor construction.   </w:t>
      </w:r>
    </w:p>
    <w:p w14:paraId="6603F644" w14:textId="34B25E1F" w:rsidR="00DE33CE" w:rsidRPr="00C061F3" w:rsidRDefault="00C061F3" w:rsidP="00C061F3">
      <w:pPr>
        <w:pStyle w:val="ListParagraph"/>
        <w:numPr>
          <w:ilvl w:val="0"/>
          <w:numId w:val="8"/>
        </w:numPr>
        <w:spacing w:after="0"/>
        <w:contextualSpacing/>
        <w:rPr>
          <w:rFonts w:ascii="Arial" w:hAnsi="Arial" w:cs="Arial"/>
          <w:b/>
          <w:bCs/>
          <w:sz w:val="21"/>
          <w:szCs w:val="21"/>
        </w:rPr>
      </w:pPr>
      <w:proofErr w:type="gramStart"/>
      <w:r w:rsidRPr="00F97816">
        <w:rPr>
          <w:rFonts w:ascii="Arial" w:hAnsi="Arial" w:cs="Arial"/>
          <w:sz w:val="21"/>
          <w:szCs w:val="21"/>
        </w:rPr>
        <w:t>Independent</w:t>
      </w:r>
      <w:proofErr w:type="gramEnd"/>
      <w:r w:rsidRPr="00F97816">
        <w:rPr>
          <w:rFonts w:ascii="Arial" w:hAnsi="Arial" w:cs="Arial"/>
          <w:sz w:val="21"/>
          <w:szCs w:val="21"/>
        </w:rPr>
        <w:t xml:space="preserve"> testing laboratory shall have Scientific Body Membership in the International Association of Sports Surface Sciences (ISSS).</w:t>
      </w:r>
    </w:p>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360A276D"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9548C6">
        <w:rPr>
          <w:rFonts w:ascii="Arial" w:hAnsi="Arial" w:cs="Arial"/>
          <w:sz w:val="21"/>
          <w:szCs w:val="21"/>
        </w:rPr>
        <w:t>Aacer Sports Flooring</w:t>
      </w:r>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34B81326"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w:t>
      </w:r>
      <w:proofErr w:type="gramStart"/>
      <w:r w:rsidRPr="004C1AD3">
        <w:rPr>
          <w:rFonts w:ascii="Arial" w:hAnsi="Arial" w:cs="Arial"/>
          <w:sz w:val="21"/>
          <w:szCs w:val="21"/>
        </w:rPr>
        <w:t>fully</w:t>
      </w:r>
      <w:proofErr w:type="gramEnd"/>
      <w:r w:rsidRPr="004C1AD3">
        <w:rPr>
          <w:rFonts w:ascii="Arial" w:hAnsi="Arial" w:cs="Arial"/>
          <w:sz w:val="21"/>
          <w:szCs w:val="21"/>
        </w:rPr>
        <w:t xml:space="preserve">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30760478" w:rsidR="009F4D16" w:rsidRPr="00DE33CE" w:rsidRDefault="004C1AD3" w:rsidP="009F4D16">
      <w:pPr>
        <w:pStyle w:val="ListParagraph"/>
        <w:numPr>
          <w:ilvl w:val="0"/>
          <w:numId w:val="9"/>
        </w:numPr>
        <w:spacing w:after="0"/>
        <w:contextualSpacing/>
        <w:rPr>
          <w:rFonts w:ascii="Arial" w:hAnsi="Arial" w:cs="Arial"/>
          <w:b/>
          <w:sz w:val="21"/>
          <w:szCs w:val="21"/>
        </w:rPr>
      </w:pPr>
      <w:r w:rsidRPr="00DE33CE">
        <w:rPr>
          <w:rFonts w:ascii="Arial" w:hAnsi="Arial" w:cs="Arial"/>
          <w:sz w:val="21"/>
          <w:szCs w:val="21"/>
        </w:rPr>
        <w:t>Permanent HVAC units for the building shall have been operating a minimum of one week prior to the floor installation start up.</w:t>
      </w:r>
    </w:p>
    <w:p w14:paraId="6F9BCAAB" w14:textId="6BE6D9B6"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During and after installation, the H.V.A.C. system should be complete, operational, and conditioning air to be within</w:t>
      </w:r>
      <w:r w:rsidR="00336FB3">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213F58B2" w14:textId="036F1DE8" w:rsidR="00EB4F5E" w:rsidRPr="00272BA2" w:rsidRDefault="004C1AD3" w:rsidP="00EB4F5E">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CE5380B" w14:textId="77777777" w:rsidR="004C1AD3" w:rsidRPr="004C1AD3" w:rsidRDefault="004C1AD3" w:rsidP="004C1AD3">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lastRenderedPageBreak/>
        <w:t>WARRANTY AND DISCLAIMER</w:t>
      </w:r>
    </w:p>
    <w:p w14:paraId="30EAF701" w14:textId="30B2E804" w:rsidR="004C1AD3" w:rsidRPr="004C1AD3" w:rsidRDefault="002C4734"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Aacer</w:t>
      </w:r>
      <w:r w:rsidR="004C7F3D">
        <w:rPr>
          <w:rFonts w:ascii="Arial" w:hAnsi="Arial" w:cs="Arial"/>
          <w:sz w:val="21"/>
          <w:szCs w:val="21"/>
        </w:rPr>
        <w:t xml:space="preserve"> </w:t>
      </w:r>
      <w:r w:rsidR="00272BA2">
        <w:rPr>
          <w:rFonts w:ascii="Arial" w:hAnsi="Arial" w:cs="Arial"/>
          <w:sz w:val="21"/>
          <w:szCs w:val="21"/>
        </w:rPr>
        <w:t>Wood Floors of 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w:t>
      </w:r>
      <w:proofErr w:type="gramStart"/>
      <w:r w:rsidRPr="004C1AD3">
        <w:rPr>
          <w:rFonts w:ascii="Arial" w:hAnsi="Arial" w:cs="Arial"/>
          <w:sz w:val="21"/>
          <w:szCs w:val="21"/>
        </w:rPr>
        <w:t>jobsite</w:t>
      </w:r>
      <w:proofErr w:type="gramEnd"/>
      <w:r w:rsidRPr="004C1AD3">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proofErr w:type="gramStart"/>
      <w:r w:rsidRPr="004C1AD3">
        <w:rPr>
          <w:rFonts w:ascii="Arial" w:hAnsi="Arial" w:cs="Arial"/>
          <w:sz w:val="21"/>
          <w:szCs w:val="21"/>
        </w:rPr>
        <w:t>Flooring</w:t>
      </w:r>
      <w:proofErr w:type="gramEnd"/>
      <w:r w:rsidRPr="004C1AD3">
        <w:rPr>
          <w:rFonts w:ascii="Arial" w:hAnsi="Arial" w:cs="Arial"/>
          <w:sz w:val="21"/>
          <w:szCs w:val="21"/>
        </w:rPr>
        <w:t xml:space="preserve"> contractor warrants the </w:t>
      </w:r>
      <w:proofErr w:type="gramStart"/>
      <w:r w:rsidRPr="004C1AD3">
        <w:rPr>
          <w:rFonts w:ascii="Arial" w:hAnsi="Arial" w:cs="Arial"/>
          <w:sz w:val="21"/>
          <w:szCs w:val="21"/>
        </w:rPr>
        <w:t>install</w:t>
      </w:r>
      <w:proofErr w:type="gramEnd"/>
      <w:r w:rsidRPr="004C1AD3">
        <w:rPr>
          <w:rFonts w:ascii="Arial" w:hAnsi="Arial" w:cs="Arial"/>
          <w:sz w:val="21"/>
          <w:szCs w:val="21"/>
        </w:rPr>
        <w:t xml:space="preserve"> of the floor systems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62DF7D4C"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9548C6">
        <w:rPr>
          <w:rFonts w:ascii="Arial" w:hAnsi="Arial" w:cs="Arial"/>
          <w:color w:val="000000"/>
          <w:sz w:val="21"/>
          <w:szCs w:val="21"/>
        </w:rPr>
        <w:t>Aacer Sports Flooring</w:t>
      </w:r>
      <w:r w:rsidRPr="004C1AD3">
        <w:rPr>
          <w:rFonts w:ascii="Arial" w:hAnsi="Arial" w:cs="Arial"/>
          <w:color w:val="000000"/>
          <w:sz w:val="21"/>
          <w:szCs w:val="21"/>
        </w:rPr>
        <w:t xml:space="preserve"> shall be limited to repairing or replacing </w:t>
      </w:r>
      <w:proofErr w:type="spellStart"/>
      <w:r w:rsidRPr="004C1AD3">
        <w:rPr>
          <w:rFonts w:ascii="Arial" w:hAnsi="Arial" w:cs="Arial"/>
          <w:b/>
          <w:sz w:val="21"/>
          <w:szCs w:val="21"/>
        </w:rPr>
        <w:t>PowerPlay</w:t>
      </w:r>
      <w:proofErr w:type="spellEnd"/>
      <w:r w:rsidR="009F4D16">
        <w:rPr>
          <w:rFonts w:ascii="Arial" w:hAnsi="Arial" w:cs="Arial"/>
          <w:b/>
          <w:sz w:val="21"/>
          <w:szCs w:val="21"/>
        </w:rPr>
        <w:t xml:space="preserve"> Panel</w:t>
      </w:r>
      <w:r w:rsidRPr="004C1AD3">
        <w:rPr>
          <w:rFonts w:ascii="Arial" w:hAnsi="Arial" w:cs="Arial"/>
          <w:color w:val="000000"/>
          <w:sz w:val="21"/>
          <w:szCs w:val="21"/>
        </w:rPr>
        <w:t xml:space="preserve"> material and system components supplied by </w:t>
      </w:r>
      <w:r w:rsidR="009548C6">
        <w:rPr>
          <w:rFonts w:ascii="Arial" w:hAnsi="Arial" w:cs="Arial"/>
          <w:color w:val="000000"/>
          <w:sz w:val="21"/>
          <w:szCs w:val="21"/>
        </w:rPr>
        <w:t>Aacer Sports Flooring</w:t>
      </w:r>
      <w:r w:rsidRPr="004C1AD3">
        <w:rPr>
          <w:rFonts w:ascii="Arial" w:hAnsi="Arial" w:cs="Arial"/>
          <w:color w:val="000000"/>
          <w:sz w:val="21"/>
          <w:szCs w:val="21"/>
        </w:rPr>
        <w:t xml:space="preserve"> and proven to be defective in manufacture, and shall not include any other damages, either direct or consequential.</w:t>
      </w:r>
    </w:p>
    <w:p w14:paraId="5F0A37A2" w14:textId="5703F6BD"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w:t>
      </w:r>
      <w:r w:rsidR="009548C6">
        <w:rPr>
          <w:rFonts w:ascii="Arial" w:hAnsi="Arial" w:cs="Arial"/>
          <w:sz w:val="21"/>
          <w:szCs w:val="21"/>
        </w:rPr>
        <w:t>Aacer Sports Flooring</w:t>
      </w:r>
      <w:r w:rsidRPr="004C1AD3">
        <w:rPr>
          <w:rFonts w:ascii="Arial" w:hAnsi="Arial" w:cs="Arial"/>
          <w:sz w:val="21"/>
          <w:szCs w:val="21"/>
        </w:rPr>
        <w:t xml:space="preserve"> to continuously improve its line of products. Therefore, </w:t>
      </w:r>
      <w:r w:rsidR="009548C6">
        <w:rPr>
          <w:rFonts w:ascii="Arial" w:hAnsi="Arial" w:cs="Arial"/>
          <w:sz w:val="21"/>
          <w:szCs w:val="21"/>
        </w:rPr>
        <w:t>Aacer Sports Flooring</w:t>
      </w:r>
      <w:r w:rsidRPr="004C1AD3">
        <w:rPr>
          <w:rFonts w:ascii="Arial" w:hAnsi="Arial" w:cs="Arial"/>
          <w:sz w:val="21"/>
          <w:szCs w:val="21"/>
        </w:rPr>
        <w:t xml:space="preserve"> reserves the right to change, modify, or discontinue systems, </w:t>
      </w:r>
      <w:r w:rsidR="00A27BC6"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0841B63C" w:rsidR="004C1AD3" w:rsidRPr="003F3010"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Barrier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0FBB834D" w:rsidR="004C1AD3" w:rsidRPr="00735962" w:rsidRDefault="004C1AD3" w:rsidP="00735962">
      <w:pPr>
        <w:pStyle w:val="ListParagraph"/>
        <w:numPr>
          <w:ilvl w:val="0"/>
          <w:numId w:val="37"/>
        </w:numPr>
        <w:spacing w:after="0"/>
        <w:contextualSpacing/>
        <w:rPr>
          <w:rFonts w:ascii="Arial" w:hAnsi="Arial" w:cs="Arial"/>
          <w:sz w:val="21"/>
          <w:szCs w:val="21"/>
        </w:rPr>
      </w:pPr>
      <w:r w:rsidRPr="00735962">
        <w:rPr>
          <w:rFonts w:ascii="Arial" w:hAnsi="Arial" w:cs="Arial"/>
          <w:sz w:val="21"/>
          <w:szCs w:val="21"/>
        </w:rPr>
        <w:t>Pre-</w:t>
      </w:r>
      <w:proofErr w:type="gramStart"/>
      <w:r w:rsidRPr="00735962">
        <w:rPr>
          <w:rFonts w:ascii="Arial" w:hAnsi="Arial" w:cs="Arial"/>
          <w:sz w:val="21"/>
          <w:szCs w:val="21"/>
        </w:rPr>
        <w:t xml:space="preserve">manufactured </w:t>
      </w:r>
      <w:r w:rsidR="00EF397F">
        <w:rPr>
          <w:rFonts w:ascii="Arial" w:hAnsi="Arial" w:cs="Arial"/>
          <w:sz w:val="21"/>
          <w:szCs w:val="21"/>
        </w:rPr>
        <w:t xml:space="preserve"> APA</w:t>
      </w:r>
      <w:proofErr w:type="gramEnd"/>
      <w:r w:rsidR="00EF397F">
        <w:rPr>
          <w:rFonts w:ascii="Arial" w:hAnsi="Arial" w:cs="Arial"/>
          <w:sz w:val="21"/>
          <w:szCs w:val="21"/>
        </w:rPr>
        <w:t xml:space="preserve"> rated </w:t>
      </w:r>
      <w:r w:rsidR="00735962" w:rsidRPr="00735962">
        <w:rPr>
          <w:rFonts w:ascii="Arial" w:hAnsi="Arial" w:cs="Arial"/>
          <w:sz w:val="21"/>
          <w:szCs w:val="21"/>
        </w:rPr>
        <w:t xml:space="preserve">23/32” (19mm) </w:t>
      </w:r>
      <w:r w:rsidR="00EF397F">
        <w:rPr>
          <w:rFonts w:ascii="Arial" w:hAnsi="Arial" w:cs="Arial"/>
          <w:sz w:val="21"/>
          <w:szCs w:val="21"/>
        </w:rPr>
        <w:t xml:space="preserve">plywood </w:t>
      </w:r>
      <w:proofErr w:type="spellStart"/>
      <w:r w:rsidRPr="00735962">
        <w:rPr>
          <w:rFonts w:ascii="Arial" w:hAnsi="Arial" w:cs="Arial"/>
          <w:sz w:val="21"/>
          <w:szCs w:val="21"/>
        </w:rPr>
        <w:t>PowerPlay</w:t>
      </w:r>
      <w:proofErr w:type="spellEnd"/>
      <w:r w:rsidRPr="00735962">
        <w:rPr>
          <w:rFonts w:ascii="Arial" w:hAnsi="Arial" w:cs="Arial"/>
          <w:sz w:val="21"/>
          <w:szCs w:val="21"/>
        </w:rPr>
        <w:t xml:space="preserve"> </w:t>
      </w:r>
      <w:r w:rsidR="003F3010" w:rsidRPr="00735962">
        <w:rPr>
          <w:rFonts w:ascii="Arial" w:hAnsi="Arial" w:cs="Arial"/>
          <w:sz w:val="21"/>
          <w:szCs w:val="21"/>
        </w:rPr>
        <w:t>P</w:t>
      </w:r>
      <w:r w:rsidRPr="00735962">
        <w:rPr>
          <w:rFonts w:ascii="Arial" w:hAnsi="Arial" w:cs="Arial"/>
          <w:sz w:val="21"/>
          <w:szCs w:val="21"/>
        </w:rPr>
        <w:t>anel</w:t>
      </w:r>
      <w:r w:rsidR="00EF397F">
        <w:rPr>
          <w:rFonts w:ascii="Arial" w:hAnsi="Arial" w:cs="Arial"/>
          <w:sz w:val="21"/>
          <w:szCs w:val="21"/>
        </w:rPr>
        <w:t>s</w:t>
      </w:r>
      <w:r w:rsidRPr="00735962">
        <w:rPr>
          <w:rFonts w:ascii="Arial" w:hAnsi="Arial" w:cs="Arial"/>
          <w:sz w:val="21"/>
          <w:szCs w:val="21"/>
        </w:rPr>
        <w:t xml:space="preserve"> with </w:t>
      </w:r>
      <w:r w:rsidR="003F3010" w:rsidRPr="00735962">
        <w:rPr>
          <w:rFonts w:ascii="Arial" w:hAnsi="Arial" w:cs="Arial"/>
          <w:sz w:val="21"/>
          <w:szCs w:val="21"/>
        </w:rPr>
        <w:t xml:space="preserve">machined </w:t>
      </w:r>
      <w:r w:rsidRPr="00735962">
        <w:rPr>
          <w:rFonts w:ascii="Arial" w:hAnsi="Arial" w:cs="Arial"/>
          <w:sz w:val="21"/>
          <w:szCs w:val="21"/>
        </w:rPr>
        <w:t xml:space="preserve">anchor </w:t>
      </w:r>
      <w:r w:rsidR="003F3010" w:rsidRPr="00735962">
        <w:rPr>
          <w:rFonts w:ascii="Arial" w:hAnsi="Arial" w:cs="Arial"/>
          <w:sz w:val="21"/>
          <w:szCs w:val="21"/>
        </w:rPr>
        <w:t>pockets</w:t>
      </w:r>
      <w:r w:rsidR="00735962" w:rsidRPr="00735962">
        <w:rPr>
          <w:rFonts w:ascii="Arial" w:hAnsi="Arial" w:cs="Arial"/>
          <w:sz w:val="21"/>
          <w:szCs w:val="21"/>
        </w:rPr>
        <w:t>, and resilient lineal Aacer Cushions pre-attached.</w:t>
      </w:r>
      <w:r w:rsidRPr="00735962">
        <w:rPr>
          <w:rFonts w:ascii="Arial" w:hAnsi="Arial" w:cs="Arial"/>
          <w:sz w:val="21"/>
          <w:szCs w:val="21"/>
        </w:rPr>
        <w:t xml:space="preserve">  </w:t>
      </w:r>
    </w:p>
    <w:p w14:paraId="7D031D96" w14:textId="2C107534"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w:t>
      </w:r>
      <w:r w:rsidR="00415CFF">
        <w:rPr>
          <w:rFonts w:ascii="Arial" w:hAnsi="Arial" w:cs="Arial"/>
          <w:sz w:val="21"/>
          <w:szCs w:val="21"/>
        </w:rPr>
        <w:t>assembly shall</w:t>
      </w:r>
      <w:r w:rsidRPr="004C1AD3">
        <w:rPr>
          <w:rFonts w:ascii="Arial" w:hAnsi="Arial" w:cs="Arial"/>
          <w:sz w:val="21"/>
          <w:szCs w:val="21"/>
        </w:rPr>
        <w:t xml:space="preserve"> be certified by the Forest Stewardship Council™</w:t>
      </w:r>
    </w:p>
    <w:p w14:paraId="533DC72F"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07F81F3A"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w:t>
      </w:r>
      <w:proofErr w:type="gramStart"/>
      <w:r w:rsidRPr="004C1AD3">
        <w:rPr>
          <w:rFonts w:ascii="Arial" w:hAnsi="Arial" w:cs="Arial"/>
          <w:sz w:val="21"/>
          <w:szCs w:val="21"/>
        </w:rPr>
        <w:t>Better</w:t>
      </w:r>
      <w:proofErr w:type="gramEnd"/>
      <w:r w:rsidRPr="004C1AD3">
        <w:rPr>
          <w:rFonts w:ascii="Arial" w:hAnsi="Arial" w:cs="Arial"/>
          <w:sz w:val="21"/>
          <w:szCs w:val="21"/>
        </w:rPr>
        <w:t xml:space="preserve"> grade northern Hard Maple flooring, TGEM, MFMA grade marked and stamped as manufactured by </w:t>
      </w:r>
      <w:r w:rsidR="005730A8">
        <w:rPr>
          <w:rFonts w:ascii="Arial" w:hAnsi="Arial" w:cs="Arial"/>
          <w:sz w:val="21"/>
          <w:szCs w:val="21"/>
        </w:rPr>
        <w:t>Aacer Flooring</w:t>
      </w:r>
      <w:r w:rsidR="00272BA2">
        <w:rPr>
          <w:rFonts w:ascii="Arial" w:hAnsi="Arial" w:cs="Arial"/>
          <w:sz w:val="21"/>
          <w:szCs w:val="21"/>
        </w:rPr>
        <w:t xml:space="preserve">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75FE0155" w:rsid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 (20mm) x 1-1/2” (38mm)</w:t>
      </w:r>
    </w:p>
    <w:p w14:paraId="595E0351" w14:textId="36193911" w:rsidR="00F27473" w:rsidRPr="004C1AD3" w:rsidRDefault="00F543F5" w:rsidP="004C1AD3">
      <w:pPr>
        <w:pStyle w:val="ListParagraph"/>
        <w:numPr>
          <w:ilvl w:val="1"/>
          <w:numId w:val="11"/>
        </w:numPr>
        <w:contextualSpacing/>
        <w:rPr>
          <w:rFonts w:ascii="Arial" w:hAnsi="Arial" w:cs="Arial"/>
          <w:sz w:val="21"/>
          <w:szCs w:val="21"/>
        </w:rPr>
      </w:pPr>
      <w:r>
        <w:rPr>
          <w:rFonts w:ascii="Arial" w:hAnsi="Arial" w:cs="Arial"/>
          <w:sz w:val="21"/>
          <w:szCs w:val="21"/>
        </w:rPr>
        <w:t>25/32" (20m</w:t>
      </w:r>
      <w:r w:rsidR="00D31B95">
        <w:rPr>
          <w:rFonts w:ascii="Arial" w:hAnsi="Arial" w:cs="Arial"/>
          <w:sz w:val="21"/>
          <w:szCs w:val="21"/>
        </w:rPr>
        <w:t xml:space="preserve">m) x </w:t>
      </w:r>
      <w:r w:rsidR="00DB6C08">
        <w:rPr>
          <w:rFonts w:ascii="Arial" w:hAnsi="Arial" w:cs="Arial"/>
          <w:sz w:val="21"/>
          <w:szCs w:val="21"/>
        </w:rPr>
        <w:t>2-1/2” (</w:t>
      </w:r>
      <w:r w:rsidR="00BC41CB">
        <w:rPr>
          <w:rFonts w:ascii="Arial" w:hAnsi="Arial" w:cs="Arial"/>
          <w:sz w:val="21"/>
          <w:szCs w:val="21"/>
        </w:rPr>
        <w:t>6</w:t>
      </w:r>
      <w:r w:rsidR="00155125">
        <w:rPr>
          <w:rFonts w:ascii="Arial" w:hAnsi="Arial" w:cs="Arial"/>
          <w:sz w:val="21"/>
          <w:szCs w:val="21"/>
        </w:rPr>
        <w:t>4mm)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w:t>
      </w:r>
      <w:proofErr w:type="gramStart"/>
      <w:r w:rsidRPr="004C1AD3">
        <w:rPr>
          <w:rFonts w:ascii="Arial" w:hAnsi="Arial" w:cs="Arial"/>
          <w:sz w:val="21"/>
          <w:szCs w:val="21"/>
        </w:rPr>
        <w:t>3</w:t>
      </w:r>
      <w:r w:rsidRPr="004C1AD3">
        <w:rPr>
          <w:rFonts w:ascii="Arial" w:hAnsi="Arial" w:cs="Arial"/>
          <w:sz w:val="21"/>
          <w:szCs w:val="21"/>
          <w:vertAlign w:val="superscript"/>
        </w:rPr>
        <w:t>rd</w:t>
      </w:r>
      <w:proofErr w:type="gramEnd"/>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6D1E7C17" w:rsid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940768">
        <w:rPr>
          <w:rFonts w:ascii="Arial" w:hAnsi="Arial" w:cs="Arial"/>
          <w:sz w:val="21"/>
          <w:szCs w:val="21"/>
        </w:rPr>
        <w:t>(0.4mm) e</w:t>
      </w:r>
      <w:r w:rsidRPr="004C1AD3">
        <w:rPr>
          <w:rFonts w:ascii="Arial" w:hAnsi="Arial" w:cs="Arial"/>
          <w:sz w:val="21"/>
          <w:szCs w:val="21"/>
        </w:rPr>
        <w:t xml:space="preserve">xpansion </w:t>
      </w:r>
      <w:r w:rsidR="00940768">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7321CA58"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lastRenderedPageBreak/>
        <w:t xml:space="preserve">Flooring – </w:t>
      </w:r>
      <w:r w:rsidR="00A329C4">
        <w:rPr>
          <w:rFonts w:ascii="Arial" w:hAnsi="Arial" w:cs="Arial"/>
          <w:sz w:val="21"/>
          <w:szCs w:val="21"/>
        </w:rPr>
        <w:t xml:space="preserve">1-3/4” (44mm) </w:t>
      </w:r>
      <w:r w:rsidRPr="004C1AD3">
        <w:rPr>
          <w:rFonts w:ascii="Arial" w:hAnsi="Arial" w:cs="Arial"/>
          <w:sz w:val="21"/>
          <w:szCs w:val="21"/>
        </w:rPr>
        <w:t>barbed cleats or staples.</w:t>
      </w:r>
    </w:p>
    <w:p w14:paraId="1CE5998B" w14:textId="667E91AC" w:rsidR="0055283D" w:rsidRPr="004C1AD3" w:rsidRDefault="0055283D"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Subfloor – 16-gauge double flange channel sections.</w:t>
      </w:r>
    </w:p>
    <w:p w14:paraId="55998E45" w14:textId="02007469" w:rsidR="004C1AD3" w:rsidRP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C</w:t>
      </w:r>
      <w:r w:rsidR="0055283D">
        <w:rPr>
          <w:rFonts w:ascii="Arial" w:hAnsi="Arial" w:cs="Arial"/>
          <w:sz w:val="21"/>
          <w:szCs w:val="21"/>
        </w:rPr>
        <w:t xml:space="preserve">hannel </w:t>
      </w:r>
      <w:r w:rsidRPr="004C1AD3">
        <w:rPr>
          <w:rFonts w:ascii="Arial" w:hAnsi="Arial" w:cs="Arial"/>
          <w:sz w:val="21"/>
          <w:szCs w:val="21"/>
        </w:rPr>
        <w:t xml:space="preserve">anchors – </w:t>
      </w:r>
      <w:r w:rsidR="0076047E">
        <w:rPr>
          <w:rFonts w:ascii="Arial" w:hAnsi="Arial" w:cs="Arial"/>
          <w:sz w:val="21"/>
          <w:szCs w:val="21"/>
        </w:rPr>
        <w:t>1</w:t>
      </w:r>
      <w:r w:rsidRPr="004C1AD3">
        <w:rPr>
          <w:rFonts w:ascii="Arial" w:hAnsi="Arial" w:cs="Arial"/>
          <w:sz w:val="21"/>
          <w:szCs w:val="21"/>
        </w:rPr>
        <w:t>-1/2” (</w:t>
      </w:r>
      <w:r w:rsidR="0076047E">
        <w:rPr>
          <w:rFonts w:ascii="Arial" w:hAnsi="Arial" w:cs="Arial"/>
          <w:sz w:val="21"/>
          <w:szCs w:val="21"/>
        </w:rPr>
        <w:t>38mm</w:t>
      </w:r>
      <w:r w:rsidRPr="004C1AD3">
        <w:rPr>
          <w:rFonts w:ascii="Arial" w:hAnsi="Arial" w:cs="Arial"/>
          <w:sz w:val="21"/>
          <w:szCs w:val="21"/>
        </w:rPr>
        <w:t>) modified steel drive pins</w:t>
      </w:r>
      <w:r w:rsidR="0076047E">
        <w:rPr>
          <w:rFonts w:ascii="Arial" w:hAnsi="Arial" w:cs="Arial"/>
          <w:sz w:val="21"/>
          <w:szCs w:val="21"/>
        </w:rPr>
        <w:t>. Or length as dictated by site conditions for 1”</w:t>
      </w:r>
      <w:r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verify slab tolerance of concrete and report any corrections to general </w:t>
      </w:r>
      <w:proofErr w:type="gramStart"/>
      <w:r w:rsidRPr="004C1AD3">
        <w:rPr>
          <w:rFonts w:ascii="Arial" w:hAnsi="Arial" w:cs="Arial"/>
          <w:sz w:val="21"/>
          <w:szCs w:val="21"/>
        </w:rPr>
        <w:t>contractor</w:t>
      </w:r>
      <w:proofErr w:type="gramEnd"/>
      <w:r w:rsidRPr="004C1AD3">
        <w:rPr>
          <w:rFonts w:ascii="Arial" w:hAnsi="Arial" w:cs="Arial"/>
          <w:sz w:val="21"/>
          <w:szCs w:val="21"/>
        </w:rPr>
        <w:t>.</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proofErr w:type="gramStart"/>
      <w:r w:rsidRPr="004C1AD3">
        <w:rPr>
          <w:rFonts w:ascii="Arial" w:hAnsi="Arial" w:cs="Arial"/>
          <w:sz w:val="21"/>
          <w:szCs w:val="21"/>
        </w:rPr>
        <w:t>Room</w:t>
      </w:r>
      <w:proofErr w:type="gramEnd"/>
      <w:r w:rsidRPr="004C1AD3">
        <w:rPr>
          <w:rFonts w:ascii="Arial" w:hAnsi="Arial" w:cs="Arial"/>
          <w:sz w:val="21"/>
          <w:szCs w:val="21"/>
        </w:rPr>
        <w:t xml:space="preserve">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proofErr w:type="gramStart"/>
      <w:r w:rsidRPr="004C1AD3">
        <w:rPr>
          <w:rFonts w:ascii="Arial" w:hAnsi="Arial" w:cs="Arial"/>
          <w:sz w:val="21"/>
          <w:szCs w:val="21"/>
        </w:rPr>
        <w:t>Floor</w:t>
      </w:r>
      <w:proofErr w:type="gramEnd"/>
      <w:r w:rsidRPr="004C1AD3">
        <w:rPr>
          <w:rFonts w:ascii="Arial" w:hAnsi="Arial" w:cs="Arial"/>
          <w:sz w:val="21"/>
          <w:szCs w:val="21"/>
        </w:rPr>
        <w:t xml:space="preserve"> installer shall document </w:t>
      </w:r>
      <w:proofErr w:type="gramStart"/>
      <w:r w:rsidRPr="004C1AD3">
        <w:rPr>
          <w:rFonts w:ascii="Arial" w:hAnsi="Arial" w:cs="Arial"/>
          <w:sz w:val="21"/>
          <w:szCs w:val="21"/>
        </w:rPr>
        <w:t>site</w:t>
      </w:r>
      <w:proofErr w:type="gramEnd"/>
      <w:r w:rsidRPr="004C1AD3">
        <w:rPr>
          <w:rFonts w:ascii="Arial" w:hAnsi="Arial" w:cs="Arial"/>
          <w:sz w:val="21"/>
          <w:szCs w:val="21"/>
        </w:rPr>
        <w:t xml:space="preserve"> and working conditions prior to and during installation.  This documentation shall become a part of any warranty and may </w:t>
      </w:r>
      <w:proofErr w:type="gramStart"/>
      <w:r w:rsidRPr="004C1AD3">
        <w:rPr>
          <w:rFonts w:ascii="Arial" w:hAnsi="Arial" w:cs="Arial"/>
          <w:sz w:val="21"/>
          <w:szCs w:val="21"/>
        </w:rPr>
        <w:t>or</w:t>
      </w:r>
      <w:proofErr w:type="gramEnd"/>
      <w:r w:rsidRPr="004C1AD3">
        <w:rPr>
          <w:rFonts w:ascii="Arial" w:hAnsi="Arial" w:cs="Arial"/>
          <w:sz w:val="21"/>
          <w:szCs w:val="21"/>
        </w:rPr>
        <w:t xml:space="preserve">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15324E73"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940768">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w:t>
      </w:r>
      <w:r w:rsidR="00940768">
        <w:rPr>
          <w:rFonts w:ascii="Arial" w:hAnsi="Arial" w:cs="Arial"/>
          <w:sz w:val="21"/>
          <w:szCs w:val="21"/>
        </w:rPr>
        <w:t>5</w:t>
      </w:r>
      <w:r w:rsidR="0055283D">
        <w:rPr>
          <w:rFonts w:ascii="Arial" w:hAnsi="Arial" w:cs="Arial"/>
          <w:sz w:val="21"/>
          <w:szCs w:val="21"/>
        </w:rPr>
        <w:t>2mm)</w:t>
      </w:r>
      <w:r w:rsidRPr="004C1AD3">
        <w:rPr>
          <w:rFonts w:ascii="Arial" w:hAnsi="Arial" w:cs="Arial"/>
          <w:sz w:val="21"/>
          <w:szCs w:val="21"/>
        </w:rPr>
        <w:t>.</w:t>
      </w:r>
    </w:p>
    <w:p w14:paraId="22151E94" w14:textId="60FECC2C" w:rsidR="004C1AD3" w:rsidRPr="004C1AD3" w:rsidRDefault="0055283D"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proofErr w:type="spellStart"/>
      <w:r w:rsidR="004C1AD3" w:rsidRPr="004C1AD3">
        <w:rPr>
          <w:rFonts w:ascii="Arial" w:hAnsi="Arial" w:cs="Arial"/>
          <w:sz w:val="21"/>
          <w:szCs w:val="21"/>
        </w:rPr>
        <w:t>PowerPlay</w:t>
      </w:r>
      <w:proofErr w:type="spellEnd"/>
      <w:r w:rsidR="004C1AD3" w:rsidRPr="004C1AD3">
        <w:rPr>
          <w:rFonts w:ascii="Arial" w:hAnsi="Arial" w:cs="Arial"/>
          <w:sz w:val="21"/>
          <w:szCs w:val="21"/>
        </w:rPr>
        <w:t xml:space="preserve"> </w:t>
      </w:r>
      <w:r w:rsidR="0076047E">
        <w:rPr>
          <w:rFonts w:ascii="Arial" w:hAnsi="Arial" w:cs="Arial"/>
          <w:sz w:val="21"/>
          <w:szCs w:val="21"/>
        </w:rPr>
        <w:t>P</w:t>
      </w:r>
      <w:r w:rsidR="004C1AD3" w:rsidRPr="004C1AD3">
        <w:rPr>
          <w:rFonts w:ascii="Arial" w:hAnsi="Arial" w:cs="Arial"/>
          <w:sz w:val="21"/>
          <w:szCs w:val="21"/>
        </w:rPr>
        <w:t xml:space="preserve">anels </w:t>
      </w:r>
      <w:r w:rsidR="0076047E">
        <w:rPr>
          <w:rFonts w:ascii="Arial" w:hAnsi="Arial" w:cs="Arial"/>
          <w:sz w:val="21"/>
          <w:szCs w:val="21"/>
        </w:rPr>
        <w:t xml:space="preserve">diagonally </w:t>
      </w:r>
      <w:r w:rsidR="004C1AD3" w:rsidRPr="004C1AD3">
        <w:rPr>
          <w:rFonts w:ascii="Arial" w:hAnsi="Arial" w:cs="Arial"/>
          <w:sz w:val="21"/>
          <w:szCs w:val="21"/>
        </w:rPr>
        <w:t xml:space="preserve">to </w:t>
      </w:r>
      <w:proofErr w:type="gramStart"/>
      <w:r w:rsidR="004C1AD3" w:rsidRPr="004C1AD3">
        <w:rPr>
          <w:rFonts w:ascii="Arial" w:hAnsi="Arial" w:cs="Arial"/>
          <w:sz w:val="21"/>
          <w:szCs w:val="21"/>
        </w:rPr>
        <w:t>finished</w:t>
      </w:r>
      <w:proofErr w:type="gramEnd"/>
      <w:r w:rsidR="004C1AD3" w:rsidRPr="004C1AD3">
        <w:rPr>
          <w:rFonts w:ascii="Arial" w:hAnsi="Arial" w:cs="Arial"/>
          <w:sz w:val="21"/>
          <w:szCs w:val="21"/>
        </w:rPr>
        <w:t xml:space="preserve"> flooring</w:t>
      </w:r>
      <w:r>
        <w:rPr>
          <w:rFonts w:ascii="Arial" w:hAnsi="Arial" w:cs="Arial"/>
          <w:sz w:val="21"/>
          <w:szCs w:val="21"/>
        </w:rPr>
        <w:t xml:space="preserve"> with</w:t>
      </w:r>
      <w:r w:rsidR="004C1AD3" w:rsidRPr="004C1AD3">
        <w:rPr>
          <w:rFonts w:ascii="Arial" w:hAnsi="Arial" w:cs="Arial"/>
          <w:sz w:val="21"/>
          <w:szCs w:val="21"/>
        </w:rPr>
        <w:t xml:space="preserve"> </w:t>
      </w:r>
      <w:r>
        <w:rPr>
          <w:rFonts w:ascii="Arial" w:hAnsi="Arial" w:cs="Arial"/>
          <w:sz w:val="21"/>
          <w:szCs w:val="21"/>
        </w:rPr>
        <w:t>1/4"</w:t>
      </w:r>
      <w:r w:rsidR="004C1AD3" w:rsidRPr="004C1AD3">
        <w:rPr>
          <w:rFonts w:ascii="Arial" w:hAnsi="Arial" w:cs="Arial"/>
          <w:sz w:val="21"/>
          <w:szCs w:val="21"/>
        </w:rPr>
        <w:t xml:space="preserve"> </w:t>
      </w:r>
      <w:r w:rsidR="00D97EFD">
        <w:rPr>
          <w:rFonts w:ascii="Arial" w:hAnsi="Arial" w:cs="Arial"/>
          <w:sz w:val="21"/>
          <w:szCs w:val="21"/>
        </w:rPr>
        <w:t xml:space="preserve">(6mm) </w:t>
      </w:r>
      <w:r w:rsidR="004C1AD3" w:rsidRPr="004C1AD3">
        <w:rPr>
          <w:rFonts w:ascii="Arial" w:hAnsi="Arial" w:cs="Arial"/>
          <w:sz w:val="21"/>
          <w:szCs w:val="21"/>
        </w:rPr>
        <w:t xml:space="preserve">space between ends of abutted panels. </w:t>
      </w:r>
      <w:r w:rsidR="00D97EFD">
        <w:rPr>
          <w:rFonts w:ascii="Arial" w:hAnsi="Arial" w:cs="Arial"/>
          <w:sz w:val="21"/>
          <w:szCs w:val="21"/>
        </w:rPr>
        <w:t xml:space="preserve">Align panels in a staggered brick pattern by offsetting ends 48” (1219mm) in adjacent rows (Note: a minimum of 16” (406mm) in adjacent rows is acceptable to reduce waste). </w:t>
      </w:r>
      <w:r>
        <w:rPr>
          <w:rFonts w:ascii="Arial" w:hAnsi="Arial" w:cs="Arial"/>
          <w:sz w:val="21"/>
          <w:szCs w:val="21"/>
        </w:rPr>
        <w:t>Assure anchor pockets align perpendicular to flooring direction and install a channel section at each pocket location with one soundly secured c</w:t>
      </w:r>
      <w:r w:rsidR="004C1AD3" w:rsidRPr="004C1AD3">
        <w:rPr>
          <w:rFonts w:ascii="Arial" w:hAnsi="Arial" w:cs="Arial"/>
          <w:sz w:val="21"/>
          <w:szCs w:val="21"/>
        </w:rPr>
        <w:t>oncrete</w:t>
      </w:r>
      <w:r>
        <w:rPr>
          <w:rFonts w:ascii="Arial" w:hAnsi="Arial" w:cs="Arial"/>
          <w:sz w:val="21"/>
          <w:szCs w:val="21"/>
        </w:rPr>
        <w:t xml:space="preserve"> anchor.</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Provide 1-1/2” (40mm)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714C0041"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w:t>
      </w:r>
      <w:r w:rsidR="002C4734">
        <w:rPr>
          <w:rFonts w:ascii="Arial" w:hAnsi="Arial" w:cs="Arial"/>
          <w:sz w:val="21"/>
          <w:szCs w:val="21"/>
        </w:rPr>
        <w:t>Aacer</w:t>
      </w:r>
      <w:r w:rsidR="00E65532">
        <w:rPr>
          <w:rFonts w:ascii="Arial" w:hAnsi="Arial" w:cs="Arial"/>
          <w:sz w:val="21"/>
          <w:szCs w:val="21"/>
        </w:rPr>
        <w:t xml:space="preserve"> </w:t>
      </w:r>
      <w:r w:rsidRPr="004C1AD3">
        <w:rPr>
          <w:rFonts w:ascii="Arial" w:hAnsi="Arial" w:cs="Arial"/>
          <w:sz w:val="21"/>
          <w:szCs w:val="21"/>
        </w:rPr>
        <w:t>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2E1B1114" w:rsid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Provide 1-1/2” (40mm) to 2” (51mm) expansion void at all walls and permanent obstructions. </w:t>
      </w:r>
    </w:p>
    <w:p w14:paraId="5F6AEBCE" w14:textId="60D01AAB" w:rsidR="00431841" w:rsidRDefault="00431841" w:rsidP="00431841">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083A2C40" w:rsid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Remove all </w:t>
      </w:r>
      <w:proofErr w:type="gramStart"/>
      <w:r w:rsidRPr="004C1AD3">
        <w:rPr>
          <w:rFonts w:ascii="Arial" w:hAnsi="Arial" w:cs="Arial"/>
          <w:sz w:val="21"/>
          <w:szCs w:val="21"/>
        </w:rPr>
        <w:t>sanding</w:t>
      </w:r>
      <w:proofErr w:type="gramEnd"/>
      <w:r w:rsidRPr="004C1AD3">
        <w:rPr>
          <w:rFonts w:ascii="Arial" w:hAnsi="Arial" w:cs="Arial"/>
          <w:sz w:val="21"/>
          <w:szCs w:val="21"/>
        </w:rPr>
        <w:t xml:space="preserve"> dust and lint from </w:t>
      </w:r>
      <w:proofErr w:type="gramStart"/>
      <w:r w:rsidRPr="004C1AD3">
        <w:rPr>
          <w:rFonts w:ascii="Arial" w:hAnsi="Arial" w:cs="Arial"/>
          <w:sz w:val="21"/>
          <w:szCs w:val="21"/>
        </w:rPr>
        <w:t>entire</w:t>
      </w:r>
      <w:proofErr w:type="gramEnd"/>
      <w:r w:rsidRPr="004C1AD3">
        <w:rPr>
          <w:rFonts w:ascii="Arial" w:hAnsi="Arial" w:cs="Arial"/>
          <w:sz w:val="21"/>
          <w:szCs w:val="21"/>
        </w:rPr>
        <w:t xml:space="preserve"> surface by vacuum and/or tack.</w:t>
      </w:r>
    </w:p>
    <w:p w14:paraId="200F3538" w14:textId="02795C58" w:rsidR="00CD2E91" w:rsidRDefault="00CD2E91" w:rsidP="00CD2E91">
      <w:pPr>
        <w:spacing w:after="0"/>
        <w:contextualSpacing/>
        <w:rPr>
          <w:rFonts w:ascii="Arial" w:hAnsi="Arial" w:cs="Arial"/>
          <w:sz w:val="21"/>
          <w:szCs w:val="21"/>
        </w:rPr>
      </w:pP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lastRenderedPageBreak/>
        <w:t xml:space="preserve">Inspect </w:t>
      </w:r>
      <w:proofErr w:type="gramStart"/>
      <w:r w:rsidRPr="004C1AD3">
        <w:rPr>
          <w:rFonts w:ascii="Arial" w:hAnsi="Arial" w:cs="Arial"/>
          <w:sz w:val="21"/>
          <w:szCs w:val="21"/>
        </w:rPr>
        <w:t>entire</w:t>
      </w:r>
      <w:proofErr w:type="gramEnd"/>
      <w:r w:rsidRPr="004C1AD3">
        <w:rPr>
          <w:rFonts w:ascii="Arial" w:hAnsi="Arial" w:cs="Arial"/>
          <w:sz w:val="21"/>
          <w:szCs w:val="21"/>
        </w:rPr>
        <w:t xml:space="preserve"> floor to be sure </w:t>
      </w:r>
      <w:proofErr w:type="gramStart"/>
      <w:r w:rsidRPr="004C1AD3">
        <w:rPr>
          <w:rFonts w:ascii="Arial" w:hAnsi="Arial" w:cs="Arial"/>
          <w:sz w:val="21"/>
          <w:szCs w:val="21"/>
        </w:rPr>
        <w:t>surface</w:t>
      </w:r>
      <w:proofErr w:type="gramEnd"/>
      <w:r w:rsidRPr="004C1AD3">
        <w:rPr>
          <w:rFonts w:ascii="Arial" w:hAnsi="Arial" w:cs="Arial"/>
          <w:sz w:val="21"/>
          <w:szCs w:val="21"/>
        </w:rPr>
        <w:t xml:space="preserve"> is ready to accept </w:t>
      </w:r>
      <w:proofErr w:type="gramStart"/>
      <w:r w:rsidRPr="004C1AD3">
        <w:rPr>
          <w:rFonts w:ascii="Arial" w:hAnsi="Arial" w:cs="Arial"/>
          <w:sz w:val="21"/>
          <w:szCs w:val="21"/>
        </w:rPr>
        <w:t>seal</w:t>
      </w:r>
      <w:proofErr w:type="gramEnd"/>
      <w:r w:rsidRPr="004C1AD3">
        <w:rPr>
          <w:rFonts w:ascii="Arial" w:hAnsi="Arial" w:cs="Arial"/>
          <w:sz w:val="21"/>
          <w:szCs w:val="21"/>
        </w:rPr>
        <w:t xml:space="preserve"> and finish.  </w:t>
      </w:r>
      <w:proofErr w:type="gramStart"/>
      <w:r w:rsidRPr="004C1AD3">
        <w:rPr>
          <w:rFonts w:ascii="Arial" w:hAnsi="Arial" w:cs="Arial"/>
          <w:sz w:val="21"/>
          <w:szCs w:val="21"/>
        </w:rPr>
        <w:t>Floor</w:t>
      </w:r>
      <w:proofErr w:type="gramEnd"/>
      <w:r w:rsidRPr="004C1AD3">
        <w:rPr>
          <w:rFonts w:ascii="Arial" w:hAnsi="Arial" w:cs="Arial"/>
          <w:sz w:val="21"/>
          <w:szCs w:val="21"/>
        </w:rPr>
        <w:t xml:space="preserve">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45464004"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Floor shall be buffed, </w:t>
      </w:r>
      <w:r w:rsidR="00A27BC6"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72A222C6" w:rsid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Apply game lines and logos as indicated by drawings between seal and finish coats.  </w:t>
      </w:r>
      <w:proofErr w:type="gramStart"/>
      <w:r w:rsidRPr="004C1AD3">
        <w:rPr>
          <w:rFonts w:ascii="Arial" w:hAnsi="Arial" w:cs="Arial"/>
          <w:sz w:val="21"/>
          <w:szCs w:val="21"/>
        </w:rPr>
        <w:t>Paint</w:t>
      </w:r>
      <w:proofErr w:type="gramEnd"/>
      <w:r w:rsidRPr="004C1AD3">
        <w:rPr>
          <w:rFonts w:ascii="Arial" w:hAnsi="Arial" w:cs="Arial"/>
          <w:sz w:val="21"/>
          <w:szCs w:val="21"/>
        </w:rPr>
        <w:t xml:space="preserve"> shall be compatible with finish.</w:t>
      </w:r>
    </w:p>
    <w:p w14:paraId="511D017C" w14:textId="77777777" w:rsidR="00FC1179" w:rsidRPr="00FC1179" w:rsidRDefault="00FC1179" w:rsidP="00FC1179">
      <w:pPr>
        <w:spacing w:after="0"/>
        <w:contextualSpacing/>
        <w:rPr>
          <w:rFonts w:ascii="Arial" w:hAnsi="Arial" w:cs="Arial"/>
          <w:sz w:val="21"/>
          <w:szCs w:val="21"/>
        </w:rPr>
      </w:pP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 xml:space="preserve">General Contractor shall lock floor area after floor is finished to allow proper curing time. If </w:t>
      </w:r>
      <w:proofErr w:type="gramStart"/>
      <w:r w:rsidRPr="004C1AD3">
        <w:rPr>
          <w:rFonts w:ascii="Arial" w:hAnsi="Arial" w:cs="Arial"/>
          <w:sz w:val="21"/>
          <w:szCs w:val="21"/>
        </w:rPr>
        <w:t>general</w:t>
      </w:r>
      <w:proofErr w:type="gramEnd"/>
      <w:r w:rsidRPr="004C1AD3">
        <w:rPr>
          <w:rFonts w:ascii="Arial" w:hAnsi="Arial" w:cs="Arial"/>
          <w:sz w:val="21"/>
          <w:szCs w:val="21"/>
        </w:rPr>
        <w:t xml:space="preserve"> contractor or owner requires use of </w:t>
      </w:r>
      <w:proofErr w:type="gramStart"/>
      <w:r w:rsidRPr="004C1AD3">
        <w:rPr>
          <w:rFonts w:ascii="Arial" w:hAnsi="Arial" w:cs="Arial"/>
          <w:sz w:val="21"/>
          <w:szCs w:val="21"/>
        </w:rPr>
        <w:t>gym</w:t>
      </w:r>
      <w:proofErr w:type="gramEnd"/>
      <w:r w:rsidRPr="004C1AD3">
        <w:rPr>
          <w:rFonts w:ascii="Arial" w:hAnsi="Arial" w:cs="Arial"/>
          <w:sz w:val="21"/>
          <w:szCs w:val="21"/>
        </w:rPr>
        <w:t xml:space="preserve"> before proper curing time, they shall protect the floor by </w:t>
      </w:r>
      <w:proofErr w:type="gramStart"/>
      <w:r w:rsidRPr="004C1AD3">
        <w:rPr>
          <w:rFonts w:ascii="Arial" w:hAnsi="Arial" w:cs="Arial"/>
          <w:sz w:val="21"/>
          <w:szCs w:val="21"/>
        </w:rPr>
        <w:t>covering</w:t>
      </w:r>
      <w:proofErr w:type="gramEnd"/>
      <w:r w:rsidRPr="004C1AD3">
        <w:rPr>
          <w:rFonts w:ascii="Arial" w:hAnsi="Arial" w:cs="Arial"/>
          <w:sz w:val="21"/>
          <w:szCs w:val="21"/>
        </w:rPr>
        <w:t xml:space="preserve">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38B30075" w14:textId="77777777" w:rsidR="004C1AD3" w:rsidRPr="004C1AD3" w:rsidRDefault="004C1AD3" w:rsidP="004C1AD3">
      <w:pPr>
        <w:spacing w:after="0"/>
        <w:rPr>
          <w:rFonts w:ascii="Arial" w:hAnsi="Arial" w:cs="Arial"/>
          <w:b/>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240A8E46" w:rsidR="004C1AD3" w:rsidRPr="004C1AD3" w:rsidRDefault="004C1AD3" w:rsidP="004C1AD3">
      <w:pPr>
        <w:spacing w:after="0"/>
        <w:rPr>
          <w:rFonts w:ascii="Arial" w:hAnsi="Arial" w:cs="Arial"/>
          <w:sz w:val="21"/>
          <w:szCs w:val="21"/>
        </w:rPr>
      </w:pPr>
      <w:proofErr w:type="spellStart"/>
      <w:r w:rsidRPr="004C1AD3">
        <w:rPr>
          <w:rFonts w:ascii="Arial" w:hAnsi="Arial" w:cs="Arial"/>
          <w:sz w:val="21"/>
          <w:szCs w:val="21"/>
        </w:rPr>
        <w:t>PowerPlay</w:t>
      </w:r>
      <w:proofErr w:type="spellEnd"/>
      <w:r w:rsidRPr="004C1AD3">
        <w:rPr>
          <w:rFonts w:ascii="Arial" w:hAnsi="Arial" w:cs="Arial"/>
          <w:sz w:val="21"/>
          <w:szCs w:val="21"/>
        </w:rPr>
        <w:t xml:space="preserve"> </w:t>
      </w:r>
      <w:r w:rsidR="0065350A">
        <w:rPr>
          <w:rFonts w:ascii="Arial" w:hAnsi="Arial" w:cs="Arial"/>
          <w:sz w:val="21"/>
          <w:szCs w:val="21"/>
        </w:rPr>
        <w:t>Panel</w:t>
      </w:r>
      <w:r w:rsidR="007C7C49">
        <w:rPr>
          <w:rFonts w:ascii="Arial" w:hAnsi="Arial" w:cs="Arial"/>
          <w:sz w:val="21"/>
          <w:szCs w:val="21"/>
        </w:rPr>
        <w:t xml:space="preserve"> Specification</w:t>
      </w:r>
    </w:p>
    <w:p w14:paraId="718C8035" w14:textId="49C554EC"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7C7C49">
        <w:rPr>
          <w:rFonts w:ascii="Arial" w:hAnsi="Arial" w:cs="Arial"/>
          <w:sz w:val="21"/>
          <w:szCs w:val="21"/>
        </w:rPr>
        <w:t xml:space="preserve"> 202</w:t>
      </w:r>
      <w:r w:rsidR="00451A8C">
        <w:rPr>
          <w:rFonts w:ascii="Arial" w:hAnsi="Arial" w:cs="Arial"/>
          <w:sz w:val="21"/>
          <w:szCs w:val="21"/>
        </w:rPr>
        <w:t>4</w:t>
      </w:r>
    </w:p>
    <w:p w14:paraId="361F7222" w14:textId="77777777" w:rsidR="004C1AD3" w:rsidRPr="004C1AD3" w:rsidRDefault="004C1AD3" w:rsidP="004C1AD3">
      <w:pPr>
        <w:spacing w:after="0"/>
        <w:rPr>
          <w:rFonts w:ascii="Arial" w:hAnsi="Arial" w:cs="Arial"/>
          <w:sz w:val="21"/>
          <w:szCs w:val="21"/>
        </w:rPr>
      </w:pPr>
    </w:p>
    <w:p w14:paraId="13735448" w14:textId="61BE1AFC"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548C6">
        <w:rPr>
          <w:rFonts w:ascii="Arial" w:hAnsi="Arial" w:cs="Arial"/>
          <w:i/>
          <w:sz w:val="21"/>
          <w:szCs w:val="21"/>
        </w:rPr>
        <w:t>Aacer Sports Flooring</w:t>
      </w:r>
      <w:r w:rsidRPr="004C1AD3">
        <w:rPr>
          <w:rFonts w:ascii="Arial" w:hAnsi="Arial" w:cs="Arial"/>
          <w:i/>
          <w:sz w:val="21"/>
          <w:szCs w:val="21"/>
        </w:rPr>
        <w:t xml:space="preserve"> Authorized Dealer for more information.</w:t>
      </w:r>
    </w:p>
    <w:sectPr w:rsidR="00AF55A3" w:rsidRPr="004C1AD3"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D121" w14:textId="77777777" w:rsidR="00D551A5" w:rsidRDefault="00D551A5" w:rsidP="007D78BB">
      <w:pPr>
        <w:spacing w:after="0" w:line="240" w:lineRule="auto"/>
      </w:pPr>
      <w:r>
        <w:separator/>
      </w:r>
    </w:p>
  </w:endnote>
  <w:endnote w:type="continuationSeparator" w:id="0">
    <w:p w14:paraId="55895D19" w14:textId="77777777" w:rsidR="00D551A5" w:rsidRDefault="00D551A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09138223" w:rsidR="00BD36D8" w:rsidRDefault="000D73BC">
    <w:pPr>
      <w:pStyle w:val="Footer"/>
    </w:pPr>
    <w:r>
      <w:rPr>
        <w:noProof/>
      </w:rPr>
      <w:drawing>
        <wp:inline distT="0" distB="0" distL="0" distR="0" wp14:anchorId="4C743C99" wp14:editId="21A3FCF7">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1758" w14:textId="442E73A8" w:rsidR="00272BA2" w:rsidRDefault="00272BA2">
    <w:pPr>
      <w:pStyle w:val="Footer"/>
    </w:pPr>
  </w:p>
  <w:p w14:paraId="0330C40F" w14:textId="0063BE4A" w:rsidR="00272BA2" w:rsidRDefault="000D73BC">
    <w:pPr>
      <w:pStyle w:val="Footer"/>
    </w:pPr>
    <w:r>
      <w:rPr>
        <w:noProof/>
      </w:rPr>
      <w:drawing>
        <wp:inline distT="0" distB="0" distL="0" distR="0" wp14:anchorId="0D87DD1A" wp14:editId="73449F1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E6DD" w14:textId="77777777" w:rsidR="00D551A5" w:rsidRDefault="00D551A5" w:rsidP="007D78BB">
      <w:pPr>
        <w:spacing w:after="0" w:line="240" w:lineRule="auto"/>
      </w:pPr>
      <w:r>
        <w:separator/>
      </w:r>
    </w:p>
  </w:footnote>
  <w:footnote w:type="continuationSeparator" w:id="0">
    <w:p w14:paraId="13C46EAA" w14:textId="77777777" w:rsidR="00D551A5" w:rsidRDefault="00D551A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377FE911" w:rsidR="00BD36D8" w:rsidRPr="0073386B" w:rsidRDefault="00272BA2">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Power</w:t>
    </w:r>
    <w:r w:rsidR="004C1AD3">
      <w:rPr>
        <w:rFonts w:ascii="Arial" w:hAnsi="Arial" w:cs="Arial"/>
        <w:b/>
        <w:bCs/>
        <w:color w:val="C00000"/>
        <w:sz w:val="24"/>
      </w:rPr>
      <w:t>Play</w:t>
    </w:r>
    <w:proofErr w:type="spellEnd"/>
    <w:r w:rsidR="004C1AD3">
      <w:rPr>
        <w:rFonts w:ascii="Arial" w:hAnsi="Arial" w:cs="Arial"/>
        <w:b/>
        <w:bCs/>
        <w:color w:val="C00000"/>
        <w:sz w:val="24"/>
      </w:rPr>
      <w:t xml:space="preserve"> </w:t>
    </w:r>
    <w:r w:rsidR="009F4D16">
      <w:rPr>
        <w:rFonts w:ascii="Arial" w:hAnsi="Arial" w:cs="Arial"/>
        <w:b/>
        <w:bCs/>
        <w:color w:val="C00000"/>
        <w:sz w:val="24"/>
      </w:rPr>
      <w:t>Panel</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37736">
    <w:abstractNumId w:val="23"/>
  </w:num>
  <w:num w:numId="2" w16cid:durableId="725491320">
    <w:abstractNumId w:val="21"/>
  </w:num>
  <w:num w:numId="3" w16cid:durableId="1151361900">
    <w:abstractNumId w:val="27"/>
  </w:num>
  <w:num w:numId="4" w16cid:durableId="695817174">
    <w:abstractNumId w:val="3"/>
  </w:num>
  <w:num w:numId="5" w16cid:durableId="656567730">
    <w:abstractNumId w:val="41"/>
  </w:num>
  <w:num w:numId="6" w16cid:durableId="1532690872">
    <w:abstractNumId w:val="36"/>
  </w:num>
  <w:num w:numId="7" w16cid:durableId="852652769">
    <w:abstractNumId w:val="14"/>
  </w:num>
  <w:num w:numId="8" w16cid:durableId="615911963">
    <w:abstractNumId w:val="5"/>
  </w:num>
  <w:num w:numId="9" w16cid:durableId="616105837">
    <w:abstractNumId w:val="45"/>
  </w:num>
  <w:num w:numId="10" w16cid:durableId="29572686">
    <w:abstractNumId w:val="40"/>
  </w:num>
  <w:num w:numId="11" w16cid:durableId="48266738">
    <w:abstractNumId w:val="22"/>
  </w:num>
  <w:num w:numId="12" w16cid:durableId="1964119812">
    <w:abstractNumId w:val="18"/>
  </w:num>
  <w:num w:numId="13" w16cid:durableId="423771774">
    <w:abstractNumId w:val="8"/>
  </w:num>
  <w:num w:numId="14" w16cid:durableId="1474828038">
    <w:abstractNumId w:val="33"/>
  </w:num>
  <w:num w:numId="15" w16cid:durableId="598802749">
    <w:abstractNumId w:val="16"/>
  </w:num>
  <w:num w:numId="16" w16cid:durableId="60832732">
    <w:abstractNumId w:val="2"/>
  </w:num>
  <w:num w:numId="17" w16cid:durableId="51858012">
    <w:abstractNumId w:val="15"/>
  </w:num>
  <w:num w:numId="18" w16cid:durableId="1758356635">
    <w:abstractNumId w:val="28"/>
  </w:num>
  <w:num w:numId="19" w16cid:durableId="1213732300">
    <w:abstractNumId w:val="0"/>
  </w:num>
  <w:num w:numId="20" w16cid:durableId="1418139278">
    <w:abstractNumId w:val="12"/>
  </w:num>
  <w:num w:numId="21" w16cid:durableId="581450719">
    <w:abstractNumId w:val="11"/>
  </w:num>
  <w:num w:numId="22" w16cid:durableId="942228529">
    <w:abstractNumId w:val="42"/>
  </w:num>
  <w:num w:numId="23" w16cid:durableId="1915822605">
    <w:abstractNumId w:val="6"/>
  </w:num>
  <w:num w:numId="24" w16cid:durableId="307248071">
    <w:abstractNumId w:val="19"/>
  </w:num>
  <w:num w:numId="25" w16cid:durableId="2063601203">
    <w:abstractNumId w:val="34"/>
  </w:num>
  <w:num w:numId="26" w16cid:durableId="1513109718">
    <w:abstractNumId w:val="32"/>
  </w:num>
  <w:num w:numId="27" w16cid:durableId="1829707339">
    <w:abstractNumId w:val="4"/>
  </w:num>
  <w:num w:numId="28" w16cid:durableId="1079329853">
    <w:abstractNumId w:val="30"/>
  </w:num>
  <w:num w:numId="29" w16cid:durableId="1509438854">
    <w:abstractNumId w:val="26"/>
  </w:num>
  <w:num w:numId="30" w16cid:durableId="1924949871">
    <w:abstractNumId w:val="37"/>
  </w:num>
  <w:num w:numId="31" w16cid:durableId="109931695">
    <w:abstractNumId w:val="46"/>
  </w:num>
  <w:num w:numId="32" w16cid:durableId="2097048703">
    <w:abstractNumId w:val="31"/>
  </w:num>
  <w:num w:numId="33" w16cid:durableId="1088963603">
    <w:abstractNumId w:val="24"/>
  </w:num>
  <w:num w:numId="34" w16cid:durableId="773792906">
    <w:abstractNumId w:val="43"/>
  </w:num>
  <w:num w:numId="35" w16cid:durableId="1377198374">
    <w:abstractNumId w:val="35"/>
  </w:num>
  <w:num w:numId="36" w16cid:durableId="1824811534">
    <w:abstractNumId w:val="20"/>
  </w:num>
  <w:num w:numId="37" w16cid:durableId="1091075768">
    <w:abstractNumId w:val="1"/>
  </w:num>
  <w:num w:numId="38" w16cid:durableId="1731538614">
    <w:abstractNumId w:val="9"/>
  </w:num>
  <w:num w:numId="39" w16cid:durableId="1981841281">
    <w:abstractNumId w:val="39"/>
  </w:num>
  <w:num w:numId="40" w16cid:durableId="1845125679">
    <w:abstractNumId w:val="10"/>
  </w:num>
  <w:num w:numId="41" w16cid:durableId="1922835131">
    <w:abstractNumId w:val="25"/>
  </w:num>
  <w:num w:numId="42" w16cid:durableId="2016491742">
    <w:abstractNumId w:val="7"/>
  </w:num>
  <w:num w:numId="43" w16cid:durableId="1257443723">
    <w:abstractNumId w:val="17"/>
  </w:num>
  <w:num w:numId="44" w16cid:durableId="1797868071">
    <w:abstractNumId w:val="44"/>
  </w:num>
  <w:num w:numId="45" w16cid:durableId="7362415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B18"/>
    <w:rsid w:val="0002773A"/>
    <w:rsid w:val="000352A8"/>
    <w:rsid w:val="0004475E"/>
    <w:rsid w:val="000562D2"/>
    <w:rsid w:val="0006591A"/>
    <w:rsid w:val="00073C58"/>
    <w:rsid w:val="00076D44"/>
    <w:rsid w:val="00083811"/>
    <w:rsid w:val="0008674E"/>
    <w:rsid w:val="000877D5"/>
    <w:rsid w:val="000931F7"/>
    <w:rsid w:val="0009793C"/>
    <w:rsid w:val="000A64AD"/>
    <w:rsid w:val="000B57C3"/>
    <w:rsid w:val="000C1065"/>
    <w:rsid w:val="000C1BF7"/>
    <w:rsid w:val="000C471C"/>
    <w:rsid w:val="000C697F"/>
    <w:rsid w:val="000D635C"/>
    <w:rsid w:val="000D73BC"/>
    <w:rsid w:val="000E5AFB"/>
    <w:rsid w:val="000E75B9"/>
    <w:rsid w:val="001053AD"/>
    <w:rsid w:val="0011328F"/>
    <w:rsid w:val="00127DFA"/>
    <w:rsid w:val="001343F4"/>
    <w:rsid w:val="00155125"/>
    <w:rsid w:val="00156A4C"/>
    <w:rsid w:val="0017621A"/>
    <w:rsid w:val="00196E54"/>
    <w:rsid w:val="001C58A6"/>
    <w:rsid w:val="00202468"/>
    <w:rsid w:val="00213370"/>
    <w:rsid w:val="00221A4F"/>
    <w:rsid w:val="00224D1D"/>
    <w:rsid w:val="002529B7"/>
    <w:rsid w:val="002710F5"/>
    <w:rsid w:val="00272BA2"/>
    <w:rsid w:val="00273991"/>
    <w:rsid w:val="002A421A"/>
    <w:rsid w:val="002B64CA"/>
    <w:rsid w:val="002C44CF"/>
    <w:rsid w:val="002C4682"/>
    <w:rsid w:val="002C4734"/>
    <w:rsid w:val="002C7477"/>
    <w:rsid w:val="002E26DD"/>
    <w:rsid w:val="002E3DF1"/>
    <w:rsid w:val="002E418C"/>
    <w:rsid w:val="002F4595"/>
    <w:rsid w:val="002F660A"/>
    <w:rsid w:val="0031668A"/>
    <w:rsid w:val="00317CE4"/>
    <w:rsid w:val="00322503"/>
    <w:rsid w:val="00333406"/>
    <w:rsid w:val="00336FB3"/>
    <w:rsid w:val="003677D0"/>
    <w:rsid w:val="0038416D"/>
    <w:rsid w:val="003B3EB4"/>
    <w:rsid w:val="003B4B99"/>
    <w:rsid w:val="003C314A"/>
    <w:rsid w:val="003C3E61"/>
    <w:rsid w:val="003D6728"/>
    <w:rsid w:val="003D6AE0"/>
    <w:rsid w:val="003D6EFE"/>
    <w:rsid w:val="003E1B80"/>
    <w:rsid w:val="003F0449"/>
    <w:rsid w:val="003F214B"/>
    <w:rsid w:val="003F3010"/>
    <w:rsid w:val="00404D0B"/>
    <w:rsid w:val="00406F9B"/>
    <w:rsid w:val="00412801"/>
    <w:rsid w:val="004147E1"/>
    <w:rsid w:val="00415CFF"/>
    <w:rsid w:val="004251E0"/>
    <w:rsid w:val="0043072B"/>
    <w:rsid w:val="00431841"/>
    <w:rsid w:val="004338FF"/>
    <w:rsid w:val="00436CA9"/>
    <w:rsid w:val="004405BB"/>
    <w:rsid w:val="00451A8C"/>
    <w:rsid w:val="004546C8"/>
    <w:rsid w:val="00477297"/>
    <w:rsid w:val="00480D8E"/>
    <w:rsid w:val="00483A2B"/>
    <w:rsid w:val="004909F0"/>
    <w:rsid w:val="00495B04"/>
    <w:rsid w:val="004B4876"/>
    <w:rsid w:val="004C1AD3"/>
    <w:rsid w:val="004C7F3D"/>
    <w:rsid w:val="004D1842"/>
    <w:rsid w:val="004D2AB0"/>
    <w:rsid w:val="004D3841"/>
    <w:rsid w:val="004E7967"/>
    <w:rsid w:val="00512B5A"/>
    <w:rsid w:val="00520BF8"/>
    <w:rsid w:val="00527C89"/>
    <w:rsid w:val="00533FA7"/>
    <w:rsid w:val="0055283D"/>
    <w:rsid w:val="00552AA9"/>
    <w:rsid w:val="005730A8"/>
    <w:rsid w:val="00593EB8"/>
    <w:rsid w:val="005974FD"/>
    <w:rsid w:val="00597E13"/>
    <w:rsid w:val="005B14B5"/>
    <w:rsid w:val="005B1CEF"/>
    <w:rsid w:val="005C3DE2"/>
    <w:rsid w:val="005D3467"/>
    <w:rsid w:val="005D71A6"/>
    <w:rsid w:val="005F2172"/>
    <w:rsid w:val="006101B3"/>
    <w:rsid w:val="00613D9F"/>
    <w:rsid w:val="00616FFF"/>
    <w:rsid w:val="006273F4"/>
    <w:rsid w:val="0064738B"/>
    <w:rsid w:val="0065350A"/>
    <w:rsid w:val="006546E2"/>
    <w:rsid w:val="006548E3"/>
    <w:rsid w:val="00664AA0"/>
    <w:rsid w:val="0067716E"/>
    <w:rsid w:val="006841DB"/>
    <w:rsid w:val="00691A6A"/>
    <w:rsid w:val="006B1D88"/>
    <w:rsid w:val="006B3FF8"/>
    <w:rsid w:val="006D244B"/>
    <w:rsid w:val="006E46E2"/>
    <w:rsid w:val="006F0DCA"/>
    <w:rsid w:val="007258CC"/>
    <w:rsid w:val="00732965"/>
    <w:rsid w:val="0073386B"/>
    <w:rsid w:val="00735962"/>
    <w:rsid w:val="00743B4E"/>
    <w:rsid w:val="0074467D"/>
    <w:rsid w:val="007475AE"/>
    <w:rsid w:val="0076047E"/>
    <w:rsid w:val="00761074"/>
    <w:rsid w:val="007643BE"/>
    <w:rsid w:val="00766689"/>
    <w:rsid w:val="0076679A"/>
    <w:rsid w:val="00767F97"/>
    <w:rsid w:val="0077666D"/>
    <w:rsid w:val="00782328"/>
    <w:rsid w:val="007869D1"/>
    <w:rsid w:val="00794AEE"/>
    <w:rsid w:val="007B3F09"/>
    <w:rsid w:val="007C1B2E"/>
    <w:rsid w:val="007C7C49"/>
    <w:rsid w:val="007D78BB"/>
    <w:rsid w:val="008029E3"/>
    <w:rsid w:val="00806CBA"/>
    <w:rsid w:val="00813FBA"/>
    <w:rsid w:val="0081588E"/>
    <w:rsid w:val="0081716E"/>
    <w:rsid w:val="00836ADB"/>
    <w:rsid w:val="00851304"/>
    <w:rsid w:val="0086410A"/>
    <w:rsid w:val="00884F42"/>
    <w:rsid w:val="00885AD1"/>
    <w:rsid w:val="00886929"/>
    <w:rsid w:val="008C546C"/>
    <w:rsid w:val="008D378B"/>
    <w:rsid w:val="008D4140"/>
    <w:rsid w:val="008E285A"/>
    <w:rsid w:val="008E77C5"/>
    <w:rsid w:val="008F2DD4"/>
    <w:rsid w:val="008F63A9"/>
    <w:rsid w:val="00904522"/>
    <w:rsid w:val="00930FB5"/>
    <w:rsid w:val="00940768"/>
    <w:rsid w:val="009548C6"/>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E7E06"/>
    <w:rsid w:val="009F4D16"/>
    <w:rsid w:val="00A04492"/>
    <w:rsid w:val="00A07162"/>
    <w:rsid w:val="00A0741D"/>
    <w:rsid w:val="00A23643"/>
    <w:rsid w:val="00A2449B"/>
    <w:rsid w:val="00A27BC6"/>
    <w:rsid w:val="00A327C4"/>
    <w:rsid w:val="00A329C4"/>
    <w:rsid w:val="00A3532F"/>
    <w:rsid w:val="00A405F6"/>
    <w:rsid w:val="00A43CB5"/>
    <w:rsid w:val="00A47D6C"/>
    <w:rsid w:val="00A5195A"/>
    <w:rsid w:val="00A62808"/>
    <w:rsid w:val="00A62D21"/>
    <w:rsid w:val="00A86B97"/>
    <w:rsid w:val="00AA37BA"/>
    <w:rsid w:val="00AB1B81"/>
    <w:rsid w:val="00AC3518"/>
    <w:rsid w:val="00AD34CD"/>
    <w:rsid w:val="00AE320E"/>
    <w:rsid w:val="00AF2D8B"/>
    <w:rsid w:val="00AF55A3"/>
    <w:rsid w:val="00B14367"/>
    <w:rsid w:val="00B23033"/>
    <w:rsid w:val="00B42364"/>
    <w:rsid w:val="00B460C3"/>
    <w:rsid w:val="00B5315F"/>
    <w:rsid w:val="00B55B91"/>
    <w:rsid w:val="00B676E2"/>
    <w:rsid w:val="00B7240D"/>
    <w:rsid w:val="00BA046B"/>
    <w:rsid w:val="00BA599D"/>
    <w:rsid w:val="00BA6CAE"/>
    <w:rsid w:val="00BB4438"/>
    <w:rsid w:val="00BC41CB"/>
    <w:rsid w:val="00BC6026"/>
    <w:rsid w:val="00BD36D8"/>
    <w:rsid w:val="00BD6BD9"/>
    <w:rsid w:val="00BE1266"/>
    <w:rsid w:val="00BE743B"/>
    <w:rsid w:val="00BF00BE"/>
    <w:rsid w:val="00BF1357"/>
    <w:rsid w:val="00C061F3"/>
    <w:rsid w:val="00C166BD"/>
    <w:rsid w:val="00C2642B"/>
    <w:rsid w:val="00C27DC0"/>
    <w:rsid w:val="00C43CB2"/>
    <w:rsid w:val="00C44B01"/>
    <w:rsid w:val="00C56F4D"/>
    <w:rsid w:val="00C5761E"/>
    <w:rsid w:val="00C8756B"/>
    <w:rsid w:val="00CB7410"/>
    <w:rsid w:val="00CC00AA"/>
    <w:rsid w:val="00CD2E91"/>
    <w:rsid w:val="00CF14CF"/>
    <w:rsid w:val="00CF5BF3"/>
    <w:rsid w:val="00CF6F7C"/>
    <w:rsid w:val="00D03275"/>
    <w:rsid w:val="00D03D3F"/>
    <w:rsid w:val="00D03F78"/>
    <w:rsid w:val="00D23726"/>
    <w:rsid w:val="00D31B95"/>
    <w:rsid w:val="00D33B74"/>
    <w:rsid w:val="00D34A81"/>
    <w:rsid w:val="00D40612"/>
    <w:rsid w:val="00D551A5"/>
    <w:rsid w:val="00D647D2"/>
    <w:rsid w:val="00D718B5"/>
    <w:rsid w:val="00D7381C"/>
    <w:rsid w:val="00D87A8D"/>
    <w:rsid w:val="00D87E18"/>
    <w:rsid w:val="00D87E24"/>
    <w:rsid w:val="00D9076F"/>
    <w:rsid w:val="00D91E69"/>
    <w:rsid w:val="00D97EFD"/>
    <w:rsid w:val="00DA6937"/>
    <w:rsid w:val="00DB5364"/>
    <w:rsid w:val="00DB6C08"/>
    <w:rsid w:val="00DC1440"/>
    <w:rsid w:val="00DE33CE"/>
    <w:rsid w:val="00DF173B"/>
    <w:rsid w:val="00E141F6"/>
    <w:rsid w:val="00E23880"/>
    <w:rsid w:val="00E23CDA"/>
    <w:rsid w:val="00E23F2A"/>
    <w:rsid w:val="00E27E57"/>
    <w:rsid w:val="00E31532"/>
    <w:rsid w:val="00E47580"/>
    <w:rsid w:val="00E51598"/>
    <w:rsid w:val="00E608DC"/>
    <w:rsid w:val="00E61ADC"/>
    <w:rsid w:val="00E65532"/>
    <w:rsid w:val="00E84B40"/>
    <w:rsid w:val="00EB4F5E"/>
    <w:rsid w:val="00ED5338"/>
    <w:rsid w:val="00ED7129"/>
    <w:rsid w:val="00EF397F"/>
    <w:rsid w:val="00F01D6B"/>
    <w:rsid w:val="00F15898"/>
    <w:rsid w:val="00F27473"/>
    <w:rsid w:val="00F34217"/>
    <w:rsid w:val="00F4751B"/>
    <w:rsid w:val="00F543F5"/>
    <w:rsid w:val="00FA68C5"/>
    <w:rsid w:val="00FC1179"/>
    <w:rsid w:val="00FC2C98"/>
    <w:rsid w:val="00FD263C"/>
    <w:rsid w:val="00FD2D3F"/>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EB4F5E"/>
    <w:rPr>
      <w:color w:val="0000FF" w:themeColor="hyperlink"/>
      <w:u w:val="single"/>
    </w:rPr>
  </w:style>
  <w:style w:type="character" w:styleId="UnresolvedMention">
    <w:name w:val="Unresolved Mention"/>
    <w:basedOn w:val="DefaultParagraphFont"/>
    <w:uiPriority w:val="99"/>
    <w:semiHidden/>
    <w:unhideWhenUsed/>
    <w:rsid w:val="00EB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16</cp:revision>
  <cp:lastPrinted>2018-06-22T19:39:00Z</cp:lastPrinted>
  <dcterms:created xsi:type="dcterms:W3CDTF">2025-03-01T21:25:00Z</dcterms:created>
  <dcterms:modified xsi:type="dcterms:W3CDTF">2025-06-06T20:56:00Z</dcterms:modified>
</cp:coreProperties>
</file>